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0FCB8" w14:textId="1899778F" w:rsidR="00DF72B0" w:rsidRPr="00097E96" w:rsidRDefault="00DF72B0" w:rsidP="00157621">
      <w:pPr>
        <w:snapToGrid w:val="0"/>
        <w:spacing w:line="320" w:lineRule="atLeast"/>
        <w:ind w:leftChars="258" w:left="542" w:right="-1"/>
        <w:jc w:val="center"/>
        <w:rPr>
          <w:rFonts w:ascii="HG丸ｺﾞｼｯｸM-PRO" w:eastAsia="HG丸ｺﾞｼｯｸM-PRO" w:hAnsi="HG丸ｺﾞｼｯｸM-PRO"/>
          <w:sz w:val="28"/>
          <w:szCs w:val="28"/>
        </w:rPr>
      </w:pPr>
      <w:bookmarkStart w:id="0" w:name="_GoBack"/>
      <w:bookmarkEnd w:id="0"/>
    </w:p>
    <w:p w14:paraId="7A51E337" w14:textId="5AE82930" w:rsidR="004413C5" w:rsidRPr="00097E96" w:rsidRDefault="00DF5231" w:rsidP="00030602">
      <w:pPr>
        <w:jc w:val="center"/>
        <w:rPr>
          <w:rFonts w:ascii="HG丸ｺﾞｼｯｸM-PRO" w:eastAsia="HG丸ｺﾞｼｯｸM-PRO" w:hAnsi="HG丸ｺﾞｼｯｸM-PRO"/>
          <w:sz w:val="28"/>
          <w:szCs w:val="28"/>
        </w:rPr>
      </w:pPr>
      <w:r w:rsidRPr="00097E96">
        <w:rPr>
          <w:rFonts w:ascii="HG丸ｺﾞｼｯｸM-PRO" w:eastAsia="HG丸ｺﾞｼｯｸM-PRO" w:hAnsi="HG丸ｺﾞｼｯｸM-PRO" w:hint="eastAsia"/>
          <w:sz w:val="28"/>
          <w:szCs w:val="28"/>
        </w:rPr>
        <w:t>臨床研究に関するお知らせ</w:t>
      </w:r>
    </w:p>
    <w:p w14:paraId="04073FF0" w14:textId="77777777" w:rsidR="00DF72B0" w:rsidRPr="00097E96" w:rsidRDefault="00DF72B0" w:rsidP="00030602">
      <w:pPr>
        <w:jc w:val="center"/>
        <w:rPr>
          <w:rFonts w:ascii="HG丸ｺﾞｼｯｸM-PRO" w:eastAsia="HG丸ｺﾞｼｯｸM-PRO" w:hAnsi="HG丸ｺﾞｼｯｸM-PRO"/>
          <w:sz w:val="28"/>
          <w:szCs w:val="28"/>
        </w:rPr>
      </w:pPr>
    </w:p>
    <w:p w14:paraId="7174E556" w14:textId="4467C885" w:rsidR="00DF5231" w:rsidRPr="00097E96" w:rsidRDefault="00BE6452" w:rsidP="004413C5">
      <w:pPr>
        <w:rPr>
          <w:rFonts w:ascii="HG丸ｺﾞｼｯｸM-PRO" w:eastAsia="HG丸ｺﾞｼｯｸM-PRO" w:hAnsi="HG丸ｺﾞｼｯｸM-PRO"/>
          <w:sz w:val="22"/>
        </w:rPr>
      </w:pPr>
      <w:r w:rsidRPr="004A2CCA">
        <w:rPr>
          <w:rFonts w:ascii="HG丸ｺﾞｼｯｸM-PRO" w:eastAsia="HG丸ｺﾞｼｯｸM-PRO" w:hAnsi="HG丸ｺﾞｼｯｸM-PRO" w:hint="eastAsia"/>
          <w:sz w:val="22"/>
        </w:rPr>
        <w:t xml:space="preserve">　宮崎大学医学部附属病院</w:t>
      </w:r>
      <w:r w:rsidR="004A2CCA">
        <w:rPr>
          <w:rFonts w:ascii="HG丸ｺﾞｼｯｸM-PRO" w:eastAsia="HG丸ｺﾞｼｯｸM-PRO" w:hAnsi="HG丸ｺﾞｼｯｸM-PRO" w:hint="eastAsia"/>
          <w:sz w:val="22"/>
        </w:rPr>
        <w:t>感</w:t>
      </w:r>
      <w:r w:rsidR="004A2CCA" w:rsidRPr="004A2CCA">
        <w:rPr>
          <w:rFonts w:hAnsi="ＭＳ 明朝" w:hint="eastAsia"/>
          <w:sz w:val="22"/>
        </w:rPr>
        <w:t>覚運動医学講座顎顔面外科学分野</w:t>
      </w:r>
      <w:r w:rsidRPr="00097E96">
        <w:rPr>
          <w:rFonts w:ascii="HG丸ｺﾞｼｯｸM-PRO" w:eastAsia="HG丸ｺﾞｼｯｸM-PRO" w:hAnsi="HG丸ｺﾞｼｯｸM-PRO" w:hint="eastAsia"/>
          <w:sz w:val="22"/>
        </w:rPr>
        <w:t>では</w:t>
      </w:r>
      <w:r w:rsidR="00654708" w:rsidRPr="00097E96">
        <w:rPr>
          <w:rFonts w:ascii="HG丸ｺﾞｼｯｸM-PRO" w:eastAsia="HG丸ｺﾞｼｯｸM-PRO" w:hAnsi="HG丸ｺﾞｼｯｸM-PRO" w:hint="eastAsia"/>
          <w:sz w:val="22"/>
        </w:rPr>
        <w:t>、</w:t>
      </w:r>
      <w:r w:rsidRPr="00097E96">
        <w:rPr>
          <w:rFonts w:ascii="HG丸ｺﾞｼｯｸM-PRO" w:eastAsia="HG丸ｺﾞｼｯｸM-PRO" w:hAnsi="HG丸ｺﾞｼｯｸM-PRO" w:hint="eastAsia"/>
          <w:sz w:val="22"/>
        </w:rPr>
        <w:t>下記の臨床研究を実施しています。皆様には本研究の趣旨をご理解頂き</w:t>
      </w:r>
      <w:r w:rsidR="00654708" w:rsidRPr="00097E96">
        <w:rPr>
          <w:rFonts w:ascii="HG丸ｺﾞｼｯｸM-PRO" w:eastAsia="HG丸ｺﾞｼｯｸM-PRO" w:hAnsi="HG丸ｺﾞｼｯｸM-PRO" w:hint="eastAsia"/>
          <w:sz w:val="22"/>
        </w:rPr>
        <w:t>、</w:t>
      </w:r>
      <w:r w:rsidRPr="00097E96">
        <w:rPr>
          <w:rFonts w:ascii="HG丸ｺﾞｼｯｸM-PRO" w:eastAsia="HG丸ｺﾞｼｯｸM-PRO" w:hAnsi="HG丸ｺﾞｼｯｸM-PRO" w:hint="eastAsia"/>
          <w:sz w:val="22"/>
        </w:rPr>
        <w:t>ご協力を</w:t>
      </w:r>
      <w:r w:rsidR="00465633" w:rsidRPr="00097E96">
        <w:rPr>
          <w:rFonts w:ascii="HG丸ｺﾞｼｯｸM-PRO" w:eastAsia="HG丸ｺﾞｼｯｸM-PRO" w:hAnsi="HG丸ｺﾞｼｯｸM-PRO" w:hint="eastAsia"/>
          <w:sz w:val="22"/>
        </w:rPr>
        <w:t>賜ります</w:t>
      </w:r>
      <w:r w:rsidRPr="00097E96">
        <w:rPr>
          <w:rFonts w:ascii="HG丸ｺﾞｼｯｸM-PRO" w:eastAsia="HG丸ｺﾞｼｯｸM-PRO" w:hAnsi="HG丸ｺﾞｼｯｸM-PRO" w:hint="eastAsia"/>
          <w:sz w:val="22"/>
        </w:rPr>
        <w:t>ようお願い申し上げます。</w:t>
      </w:r>
    </w:p>
    <w:p w14:paraId="2C8F18DE" w14:textId="77777777" w:rsidR="00BE6452" w:rsidRPr="00097E96" w:rsidRDefault="00BE6452" w:rsidP="004413C5">
      <w:pPr>
        <w:rPr>
          <w:rFonts w:ascii="HG丸ｺﾞｼｯｸM-PRO" w:eastAsia="HG丸ｺﾞｼｯｸM-PRO" w:hAnsi="HG丸ｺﾞｼｯｸM-PRO"/>
          <w:sz w:val="22"/>
        </w:rPr>
      </w:pPr>
    </w:p>
    <w:p w14:paraId="5ED93E3D" w14:textId="692D19B0" w:rsidR="00681788" w:rsidRDefault="00962C64" w:rsidP="00681788">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研究課題名：</w:t>
      </w:r>
      <w:r w:rsidR="00681788">
        <w:rPr>
          <w:rFonts w:ascii="HG丸ｺﾞｼｯｸM-PRO" w:eastAsia="HG丸ｺﾞｼｯｸM-PRO" w:hAnsi="HG丸ｺﾞｼｯｸM-PRO" w:hint="eastAsia"/>
          <w:b/>
          <w:sz w:val="26"/>
          <w:szCs w:val="26"/>
        </w:rPr>
        <w:t>口腔がん及び口腔潜在的悪性疾患の腫瘍化の検討</w:t>
      </w:r>
    </w:p>
    <w:p w14:paraId="4E0B0192" w14:textId="420898C3" w:rsidR="004413C5" w:rsidRPr="00097E96" w:rsidRDefault="00A75940" w:rsidP="00681788">
      <w:pPr>
        <w:rPr>
          <w:rFonts w:ascii="HG丸ｺﾞｼｯｸM-PRO" w:eastAsia="HG丸ｺﾞｼｯｸM-PRO" w:hAnsi="HG丸ｺﾞｼｯｸM-PRO"/>
          <w:sz w:val="22"/>
        </w:rPr>
      </w:pPr>
      <w:r w:rsidRPr="00097E96">
        <w:rPr>
          <w:rFonts w:ascii="HG丸ｺﾞｼｯｸM-PRO" w:eastAsia="HG丸ｺﾞｼｯｸM-PRO" w:hAnsi="HG丸ｺﾞｼｯｸM-PRO"/>
          <w:sz w:val="22"/>
        </w:rPr>
        <w:t>1</w:t>
      </w:r>
      <w:r w:rsidRPr="00097E96">
        <w:rPr>
          <w:rFonts w:ascii="HG丸ｺﾞｼｯｸM-PRO" w:eastAsia="HG丸ｺﾞｼｯｸM-PRO" w:hAnsi="HG丸ｺﾞｼｯｸM-PRO" w:hint="eastAsia"/>
          <w:sz w:val="22"/>
        </w:rPr>
        <w:t>．</w:t>
      </w:r>
      <w:r w:rsidR="004413C5" w:rsidRPr="00097E96">
        <w:rPr>
          <w:rFonts w:ascii="HG丸ｺﾞｼｯｸM-PRO" w:eastAsia="HG丸ｺﾞｼｯｸM-PRO" w:hAnsi="HG丸ｺﾞｼｯｸM-PRO" w:hint="eastAsia"/>
          <w:sz w:val="22"/>
        </w:rPr>
        <w:t>研究の概要</w:t>
      </w:r>
    </w:p>
    <w:p w14:paraId="187356D1" w14:textId="77777777" w:rsidR="00681788" w:rsidRPr="00736343" w:rsidRDefault="00030602" w:rsidP="00681788">
      <w:pPr>
        <w:pStyle w:val="2"/>
        <w:spacing w:beforeLines="50" w:before="151" w:line="240" w:lineRule="auto"/>
        <w:ind w:leftChars="302" w:left="634" w:firstLineChars="29" w:firstLine="64"/>
        <w:rPr>
          <w:rFonts w:ascii="ＭＳ 明朝" w:hAnsi="ＭＳ 明朝"/>
          <w:sz w:val="22"/>
          <w:szCs w:val="22"/>
        </w:rPr>
      </w:pPr>
      <w:r w:rsidRPr="00097E96">
        <w:rPr>
          <w:rFonts w:ascii="HG丸ｺﾞｼｯｸM-PRO" w:eastAsia="HG丸ｺﾞｼｯｸM-PRO" w:hAnsi="HG丸ｺﾞｼｯｸM-PRO" w:hint="eastAsia"/>
          <w:sz w:val="22"/>
        </w:rPr>
        <w:t xml:space="preserve">　</w:t>
      </w:r>
      <w:r w:rsidR="00681788" w:rsidRPr="00736343">
        <w:rPr>
          <w:rFonts w:ascii="ＭＳ 明朝" w:hAnsi="ＭＳ 明朝" w:hint="eastAsia"/>
          <w:sz w:val="22"/>
          <w:szCs w:val="22"/>
        </w:rPr>
        <w:t>口腔がんの発症のリスクとして、様々な因子が考えられるが、その一種に口腔潜在的悪性疾患の腫瘍化が存在する。</w:t>
      </w:r>
    </w:p>
    <w:p w14:paraId="1BD65CE1" w14:textId="77777777" w:rsidR="00681788" w:rsidRPr="00736343" w:rsidRDefault="00681788" w:rsidP="00681788">
      <w:pPr>
        <w:pStyle w:val="2"/>
        <w:spacing w:beforeLines="50" w:before="151" w:line="240" w:lineRule="auto"/>
        <w:ind w:leftChars="302" w:left="634" w:firstLineChars="29" w:firstLine="64"/>
        <w:rPr>
          <w:rFonts w:ascii="ＭＳ 明朝" w:hAnsi="ＭＳ 明朝"/>
          <w:sz w:val="22"/>
          <w:szCs w:val="22"/>
        </w:rPr>
      </w:pPr>
      <w:r w:rsidRPr="00736343">
        <w:rPr>
          <w:rFonts w:ascii="ＭＳ 明朝" w:hAnsi="ＭＳ 明朝" w:hint="eastAsia"/>
          <w:sz w:val="22"/>
          <w:szCs w:val="22"/>
        </w:rPr>
        <w:t>SCCに関わる、染色体異常、遺伝子異常を明らかにする目的で、白板症を含め</w:t>
      </w:r>
      <w:r>
        <w:rPr>
          <w:rFonts w:ascii="ＭＳ 明朝" w:hAnsi="ＭＳ 明朝" w:hint="eastAsia"/>
          <w:sz w:val="22"/>
          <w:szCs w:val="22"/>
        </w:rPr>
        <w:t>、</w:t>
      </w:r>
      <w:r w:rsidRPr="00736343">
        <w:rPr>
          <w:rFonts w:ascii="ＭＳ 明朝" w:hAnsi="ＭＳ 明朝" w:hint="eastAsia"/>
          <w:sz w:val="22"/>
          <w:szCs w:val="22"/>
        </w:rPr>
        <w:t>口腔潜在的悪性疾患を対象として以下の検討を行う。</w:t>
      </w:r>
    </w:p>
    <w:p w14:paraId="09B5EC1F" w14:textId="77777777" w:rsidR="00681788" w:rsidRPr="00736343" w:rsidRDefault="00681788" w:rsidP="00681788">
      <w:pPr>
        <w:pStyle w:val="2"/>
        <w:numPr>
          <w:ilvl w:val="0"/>
          <w:numId w:val="9"/>
        </w:numPr>
        <w:spacing w:beforeLines="50" w:before="151" w:line="240" w:lineRule="auto"/>
        <w:ind w:leftChars="0"/>
        <w:rPr>
          <w:rFonts w:ascii="ＭＳ 明朝" w:hAnsi="ＭＳ 明朝"/>
          <w:sz w:val="22"/>
          <w:szCs w:val="22"/>
        </w:rPr>
      </w:pPr>
      <w:r w:rsidRPr="00736343">
        <w:rPr>
          <w:rFonts w:ascii="ＭＳ 明朝" w:hAnsi="ＭＳ 明朝" w:hint="eastAsia"/>
          <w:sz w:val="22"/>
          <w:szCs w:val="22"/>
        </w:rPr>
        <w:t>SCC発症関連遺伝子の検索とSCC病態の解明を目的として、免疫組織学的手法を行い、診断や治療の開発につなげる。</w:t>
      </w:r>
    </w:p>
    <w:p w14:paraId="4524B4C3" w14:textId="3B612273" w:rsidR="00030602" w:rsidRPr="00681788" w:rsidRDefault="00030602" w:rsidP="00681788">
      <w:pPr>
        <w:rPr>
          <w:rFonts w:ascii="HG丸ｺﾞｼｯｸM-PRO" w:eastAsia="HG丸ｺﾞｼｯｸM-PRO" w:hAnsi="HG丸ｺﾞｼｯｸM-PRO"/>
          <w:sz w:val="22"/>
        </w:rPr>
      </w:pPr>
    </w:p>
    <w:p w14:paraId="2C37764E" w14:textId="77777777" w:rsidR="004413C5" w:rsidRPr="00097E96" w:rsidRDefault="00A75940" w:rsidP="004413C5">
      <w:pPr>
        <w:rPr>
          <w:rFonts w:ascii="HG丸ｺﾞｼｯｸM-PRO" w:eastAsia="HG丸ｺﾞｼｯｸM-PRO" w:hAnsi="HG丸ｺﾞｼｯｸM-PRO"/>
          <w:sz w:val="22"/>
        </w:rPr>
      </w:pPr>
      <w:r w:rsidRPr="00097E96">
        <w:rPr>
          <w:rFonts w:ascii="HG丸ｺﾞｼｯｸM-PRO" w:eastAsia="HG丸ｺﾞｼｯｸM-PRO" w:hAnsi="HG丸ｺﾞｼｯｸM-PRO"/>
          <w:sz w:val="22"/>
        </w:rPr>
        <w:t>2．</w:t>
      </w:r>
      <w:r w:rsidR="004413C5" w:rsidRPr="00097E96">
        <w:rPr>
          <w:rFonts w:ascii="HG丸ｺﾞｼｯｸM-PRO" w:eastAsia="HG丸ｺﾞｼｯｸM-PRO" w:hAnsi="HG丸ｺﾞｼｯｸM-PRO" w:hint="eastAsia"/>
          <w:sz w:val="22"/>
        </w:rPr>
        <w:t>目的</w:t>
      </w:r>
    </w:p>
    <w:p w14:paraId="23BBB05B" w14:textId="0429F8C4" w:rsidR="00681788" w:rsidRPr="00681788" w:rsidRDefault="00030602" w:rsidP="00681788">
      <w:r w:rsidRPr="00097E96">
        <w:rPr>
          <w:rFonts w:ascii="HG丸ｺﾞｼｯｸM-PRO" w:eastAsia="HG丸ｺﾞｼｯｸM-PRO" w:hAnsi="HG丸ｺﾞｼｯｸM-PRO" w:hint="eastAsia"/>
        </w:rPr>
        <w:t xml:space="preserve">　</w:t>
      </w:r>
      <w:r w:rsidR="00681788" w:rsidRPr="00681788">
        <w:rPr>
          <w:rFonts w:hint="eastAsia"/>
        </w:rPr>
        <w:t>口腔潜在的悪性疾患の癌化能及び、</w:t>
      </w:r>
      <w:r w:rsidR="00681788" w:rsidRPr="00681788">
        <w:rPr>
          <w:rFonts w:hint="eastAsia"/>
        </w:rPr>
        <w:t>SCC</w:t>
      </w:r>
      <w:r w:rsidR="00681788" w:rsidRPr="00681788">
        <w:rPr>
          <w:rFonts w:hint="eastAsia"/>
        </w:rPr>
        <w:t>発症に至る発症因子を明らかにして</w:t>
      </w:r>
      <w:r w:rsidR="00681788" w:rsidRPr="00681788">
        <w:rPr>
          <w:rFonts w:hint="eastAsia"/>
          <w:color w:val="0000FF"/>
        </w:rPr>
        <w:t>、</w:t>
      </w:r>
      <w:r w:rsidR="00681788" w:rsidRPr="00681788">
        <w:rPr>
          <w:rFonts w:hint="eastAsia"/>
        </w:rPr>
        <w:t>この結果を踏まえて、口腔がんの発症における新たな予測因子の確立を目的とする。</w:t>
      </w:r>
    </w:p>
    <w:p w14:paraId="5D4DC281" w14:textId="77777777" w:rsidR="00681788" w:rsidRDefault="00681788" w:rsidP="00681788">
      <w:pPr>
        <w:rPr>
          <w:rFonts w:ascii="HG丸ｺﾞｼｯｸM-PRO" w:eastAsia="HG丸ｺﾞｼｯｸM-PRO" w:hAnsi="HG丸ｺﾞｼｯｸM-PRO"/>
        </w:rPr>
      </w:pPr>
      <w:r w:rsidRPr="00681788">
        <w:rPr>
          <w:rFonts w:ascii="HG丸ｺﾞｼｯｸM-PRO" w:eastAsia="HG丸ｺﾞｼｯｸM-PRO" w:hAnsi="HG丸ｺﾞｼｯｸM-PRO" w:hint="eastAsia"/>
        </w:rPr>
        <w:t>なお、この研究は、口腔がん</w:t>
      </w:r>
      <w:r w:rsidR="00A24FD5" w:rsidRPr="00681788">
        <w:rPr>
          <w:rFonts w:ascii="HG丸ｺﾞｼｯｸM-PRO" w:eastAsia="HG丸ｺﾞｼｯｸM-PRO" w:hAnsi="HG丸ｺﾞｼｯｸM-PRO" w:hint="eastAsia"/>
        </w:rPr>
        <w:t>の治療に関連する新しい知識を得ることを目的とする学術研究活</w:t>
      </w:r>
    </w:p>
    <w:p w14:paraId="48DEC507" w14:textId="3EBC6A7B" w:rsidR="00A24FD5" w:rsidRPr="00681788" w:rsidRDefault="00A24FD5" w:rsidP="00681788">
      <w:pPr>
        <w:rPr>
          <w:rFonts w:ascii="HG丸ｺﾞｼｯｸM-PRO" w:eastAsia="HG丸ｺﾞｼｯｸM-PRO" w:hAnsi="HG丸ｺﾞｼｯｸM-PRO"/>
        </w:rPr>
      </w:pPr>
      <w:r w:rsidRPr="00681788">
        <w:rPr>
          <w:rFonts w:ascii="HG丸ｺﾞｼｯｸM-PRO" w:eastAsia="HG丸ｺﾞｼｯｸM-PRO" w:hAnsi="HG丸ｺﾞｼｯｸM-PRO" w:hint="eastAsia"/>
        </w:rPr>
        <w:t>動として実施されます。</w:t>
      </w:r>
    </w:p>
    <w:p w14:paraId="5A394B94" w14:textId="63156480" w:rsidR="00075402" w:rsidRPr="00097E96" w:rsidRDefault="00075402" w:rsidP="004413C5">
      <w:pPr>
        <w:rPr>
          <w:rFonts w:ascii="HG丸ｺﾞｼｯｸM-PRO" w:eastAsia="HG丸ｺﾞｼｯｸM-PRO" w:hAnsi="HG丸ｺﾞｼｯｸM-PRO"/>
          <w:color w:val="FF0000"/>
          <w:sz w:val="22"/>
        </w:rPr>
      </w:pPr>
    </w:p>
    <w:p w14:paraId="089F1F9E" w14:textId="44136114" w:rsidR="00075402" w:rsidRPr="00A27533" w:rsidRDefault="00075402" w:rsidP="00A27533">
      <w:pPr>
        <w:rPr>
          <w:rFonts w:ascii="HG丸ｺﾞｼｯｸM-PRO" w:eastAsia="HG丸ｺﾞｼｯｸM-PRO" w:hAnsi="HG丸ｺﾞｼｯｸM-PRO"/>
          <w:sz w:val="22"/>
        </w:rPr>
      </w:pPr>
      <w:r w:rsidRPr="00097E96">
        <w:rPr>
          <w:rFonts w:ascii="HG丸ｺﾞｼｯｸM-PRO" w:eastAsia="HG丸ｺﾞｼｯｸM-PRO" w:hAnsi="HG丸ｺﾞｼｯｸM-PRO"/>
          <w:sz w:val="22"/>
        </w:rPr>
        <w:t>3.</w:t>
      </w:r>
      <w:r w:rsidRPr="00A27533">
        <w:rPr>
          <w:rFonts w:ascii="HG丸ｺﾞｼｯｸM-PRO" w:eastAsia="HG丸ｺﾞｼｯｸM-PRO" w:hAnsi="HG丸ｺﾞｼｯｸM-PRO" w:hint="eastAsia"/>
          <w:sz w:val="22"/>
        </w:rPr>
        <w:t xml:space="preserve">　研究実施予定期間</w:t>
      </w:r>
    </w:p>
    <w:p w14:paraId="6EA1C36B" w14:textId="5DDAD53B" w:rsidR="00075402" w:rsidRPr="00097E96" w:rsidRDefault="003537E8" w:rsidP="00A27533">
      <w:pPr>
        <w:ind w:firstLineChars="100" w:firstLine="220"/>
        <w:rPr>
          <w:rFonts w:ascii="HG丸ｺﾞｼｯｸM-PRO" w:eastAsia="HG丸ｺﾞｼｯｸM-PRO" w:hAnsi="HG丸ｺﾞｼｯｸM-PRO"/>
          <w:color w:val="FF0000"/>
          <w:sz w:val="22"/>
        </w:rPr>
      </w:pPr>
      <w:r w:rsidRPr="00097E96">
        <w:rPr>
          <w:rFonts w:ascii="HG丸ｺﾞｼｯｸM-PRO" w:eastAsia="HG丸ｺﾞｼｯｸM-PRO" w:hAnsi="HG丸ｺﾞｼｯｸM-PRO" w:hint="eastAsia"/>
          <w:sz w:val="22"/>
        </w:rPr>
        <w:t>この研究は、倫理委員会承認後から</w:t>
      </w:r>
      <w:r w:rsidR="00D71994">
        <w:rPr>
          <w:rFonts w:ascii="HG丸ｺﾞｼｯｸM-PRO" w:eastAsia="HG丸ｺﾞｼｯｸM-PRO" w:hAnsi="HG丸ｺﾞｼｯｸM-PRO" w:hint="eastAsia"/>
          <w:sz w:val="22"/>
        </w:rPr>
        <w:t>20</w:t>
      </w:r>
      <w:r w:rsidR="00A27533">
        <w:rPr>
          <w:rFonts w:ascii="HG丸ｺﾞｼｯｸM-PRO" w:eastAsia="HG丸ｺﾞｼｯｸM-PRO" w:hAnsi="HG丸ｺﾞｼｯｸM-PRO" w:hint="eastAsia"/>
          <w:sz w:val="22"/>
        </w:rPr>
        <w:t>23</w:t>
      </w:r>
      <w:r w:rsidR="00075402" w:rsidRPr="00097E96">
        <w:rPr>
          <w:rFonts w:ascii="HG丸ｺﾞｼｯｸM-PRO" w:eastAsia="HG丸ｺﾞｼｯｸM-PRO" w:hAnsi="HG丸ｺﾞｼｯｸM-PRO" w:hint="eastAsia"/>
          <w:sz w:val="22"/>
        </w:rPr>
        <w:t>年</w:t>
      </w:r>
      <w:r w:rsidR="00A27533">
        <w:rPr>
          <w:rFonts w:ascii="HG丸ｺﾞｼｯｸM-PRO" w:eastAsia="HG丸ｺﾞｼｯｸM-PRO" w:hAnsi="HG丸ｺﾞｼｯｸM-PRO" w:hint="eastAsia"/>
          <w:sz w:val="22"/>
        </w:rPr>
        <w:t>03</w:t>
      </w:r>
      <w:r w:rsidR="00075402" w:rsidRPr="00097E96">
        <w:rPr>
          <w:rFonts w:ascii="HG丸ｺﾞｼｯｸM-PRO" w:eastAsia="HG丸ｺﾞｼｯｸM-PRO" w:hAnsi="HG丸ｺﾞｼｯｸM-PRO" w:hint="eastAsia"/>
          <w:sz w:val="22"/>
        </w:rPr>
        <w:t>月まで行われます。</w:t>
      </w:r>
    </w:p>
    <w:p w14:paraId="4A71200A" w14:textId="77777777" w:rsidR="00030602" w:rsidRPr="00097E96" w:rsidRDefault="00030602" w:rsidP="004413C5">
      <w:pPr>
        <w:rPr>
          <w:rFonts w:ascii="HG丸ｺﾞｼｯｸM-PRO" w:eastAsia="HG丸ｺﾞｼｯｸM-PRO" w:hAnsi="HG丸ｺﾞｼｯｸM-PRO"/>
          <w:sz w:val="22"/>
        </w:rPr>
      </w:pPr>
    </w:p>
    <w:p w14:paraId="70E6EBFB" w14:textId="26D198DC" w:rsidR="004413C5" w:rsidRPr="00097E96" w:rsidRDefault="00CC538F" w:rsidP="004413C5">
      <w:pPr>
        <w:rPr>
          <w:rFonts w:ascii="HG丸ｺﾞｼｯｸM-PRO" w:eastAsia="HG丸ｺﾞｼｯｸM-PRO" w:hAnsi="HG丸ｺﾞｼｯｸM-PRO"/>
          <w:sz w:val="22"/>
        </w:rPr>
      </w:pPr>
      <w:r w:rsidRPr="00097E96">
        <w:rPr>
          <w:rFonts w:ascii="HG丸ｺﾞｼｯｸM-PRO" w:eastAsia="HG丸ｺﾞｼｯｸM-PRO" w:hAnsi="HG丸ｺﾞｼｯｸM-PRO"/>
          <w:sz w:val="22"/>
        </w:rPr>
        <w:t>4</w:t>
      </w:r>
      <w:r w:rsidR="00A75940" w:rsidRPr="00097E96">
        <w:rPr>
          <w:rFonts w:ascii="HG丸ｺﾞｼｯｸM-PRO" w:eastAsia="HG丸ｺﾞｼｯｸM-PRO" w:hAnsi="HG丸ｺﾞｼｯｸM-PRO" w:hint="eastAsia"/>
          <w:sz w:val="22"/>
        </w:rPr>
        <w:t>．</w:t>
      </w:r>
      <w:r w:rsidR="004413C5" w:rsidRPr="00097E96">
        <w:rPr>
          <w:rFonts w:ascii="HG丸ｺﾞｼｯｸM-PRO" w:eastAsia="HG丸ｺﾞｼｯｸM-PRO" w:hAnsi="HG丸ｺﾞｼｯｸM-PRO" w:hint="eastAsia"/>
          <w:sz w:val="22"/>
        </w:rPr>
        <w:t>対象者</w:t>
      </w:r>
    </w:p>
    <w:p w14:paraId="65F7FFE8" w14:textId="62A5D6D7" w:rsidR="00DF5231" w:rsidRPr="00681788" w:rsidRDefault="00ED6EB9" w:rsidP="00681788">
      <w:pPr>
        <w:ind w:left="220" w:hangingChars="100" w:hanging="220"/>
        <w:rPr>
          <w:rFonts w:ascii="HG丸ｺﾞｼｯｸM-PRO" w:eastAsia="HG丸ｺﾞｼｯｸM-PRO" w:hAnsi="HG丸ｺﾞｼｯｸM-PRO"/>
          <w:sz w:val="22"/>
        </w:rPr>
      </w:pPr>
      <w:r w:rsidRPr="00097E96">
        <w:rPr>
          <w:rFonts w:ascii="HG丸ｺﾞｼｯｸM-PRO" w:eastAsia="HG丸ｺﾞｼｯｸM-PRO" w:hAnsi="HG丸ｺﾞｼｯｸM-PRO" w:hint="eastAsia"/>
          <w:sz w:val="22"/>
        </w:rPr>
        <w:t xml:space="preserve">　</w:t>
      </w:r>
      <w:r w:rsidR="00A27533">
        <w:rPr>
          <w:rFonts w:ascii="HG丸ｺﾞｼｯｸM-PRO" w:eastAsia="HG丸ｺﾞｼｯｸM-PRO" w:hAnsi="HG丸ｺﾞｼｯｸM-PRO" w:hint="eastAsia"/>
          <w:color w:val="0000FF"/>
          <w:sz w:val="22"/>
        </w:rPr>
        <w:t xml:space="preserve">　</w:t>
      </w:r>
      <w:r w:rsidR="00A27533" w:rsidRPr="00681788">
        <w:rPr>
          <w:rFonts w:ascii="HG丸ｺﾞｼｯｸM-PRO" w:eastAsia="HG丸ｺﾞｼｯｸM-PRO" w:hAnsi="HG丸ｺﾞｼｯｸM-PRO" w:hint="eastAsia"/>
          <w:sz w:val="22"/>
        </w:rPr>
        <w:t>医学部附属病院</w:t>
      </w:r>
      <w:r w:rsidR="00A27533" w:rsidRPr="00681788">
        <w:rPr>
          <w:rFonts w:hAnsi="ＭＳ 明朝" w:hint="eastAsia"/>
          <w:sz w:val="22"/>
        </w:rPr>
        <w:t>感覚運動医学講座顎顔面外科学分野にて</w:t>
      </w:r>
      <w:r w:rsidR="00A27533" w:rsidRPr="00681788">
        <w:rPr>
          <w:rFonts w:ascii="Times New Roman" w:hAnsi="Times New Roman" w:hint="eastAsia"/>
          <w:sz w:val="22"/>
        </w:rPr>
        <w:t>、口腔がんに対して手術を</w:t>
      </w:r>
      <w:r w:rsidRPr="00681788">
        <w:rPr>
          <w:rFonts w:ascii="HG丸ｺﾞｼｯｸM-PRO" w:eastAsia="HG丸ｺﾞｼｯｸM-PRO" w:hAnsi="HG丸ｺﾞｼｯｸM-PRO" w:hint="eastAsia"/>
          <w:sz w:val="22"/>
        </w:rPr>
        <w:t>受けられた方が対象となります。</w:t>
      </w:r>
    </w:p>
    <w:p w14:paraId="0F2FE9F3" w14:textId="498C7C70" w:rsidR="00681788" w:rsidRPr="00681788" w:rsidRDefault="00681788" w:rsidP="00681788">
      <w:pPr>
        <w:ind w:left="220" w:hangingChars="100" w:hanging="220"/>
        <w:rPr>
          <w:rFonts w:ascii="HG丸ｺﾞｼｯｸM-PRO" w:eastAsia="HG丸ｺﾞｼｯｸM-PRO" w:hAnsi="HG丸ｺﾞｼｯｸM-PRO"/>
          <w:sz w:val="22"/>
        </w:rPr>
      </w:pPr>
      <w:r w:rsidRPr="00681788">
        <w:rPr>
          <w:rFonts w:ascii="HG丸ｺﾞｼｯｸM-PRO" w:eastAsia="HG丸ｺﾞｼｯｸM-PRO" w:hAnsi="HG丸ｺﾞｼｯｸM-PRO" w:hint="eastAsia"/>
          <w:sz w:val="22"/>
        </w:rPr>
        <w:t xml:space="preserve">　サンプリング期間　2010年1月1日～2020年4月1日</w:t>
      </w:r>
    </w:p>
    <w:p w14:paraId="76214DB5" w14:textId="77777777" w:rsidR="00ED6EB9" w:rsidRPr="00681788" w:rsidRDefault="00ED6EB9" w:rsidP="004413C5">
      <w:pPr>
        <w:rPr>
          <w:rFonts w:ascii="HG丸ｺﾞｼｯｸM-PRO" w:eastAsia="HG丸ｺﾞｼｯｸM-PRO" w:hAnsi="HG丸ｺﾞｼｯｸM-PRO"/>
          <w:sz w:val="22"/>
        </w:rPr>
      </w:pPr>
    </w:p>
    <w:p w14:paraId="76AEFE34" w14:textId="052A1BCF" w:rsidR="004413C5" w:rsidRDefault="00CC538F" w:rsidP="004413C5">
      <w:pPr>
        <w:rPr>
          <w:rFonts w:ascii="HG丸ｺﾞｼｯｸM-PRO" w:eastAsia="HG丸ｺﾞｼｯｸM-PRO" w:hAnsi="HG丸ｺﾞｼｯｸM-PRO"/>
          <w:sz w:val="22"/>
        </w:rPr>
      </w:pPr>
      <w:r w:rsidRPr="00097E96">
        <w:rPr>
          <w:rFonts w:ascii="HG丸ｺﾞｼｯｸM-PRO" w:eastAsia="HG丸ｺﾞｼｯｸM-PRO" w:hAnsi="HG丸ｺﾞｼｯｸM-PRO"/>
          <w:sz w:val="22"/>
        </w:rPr>
        <w:t>5</w:t>
      </w:r>
      <w:r w:rsidR="00A75940" w:rsidRPr="00097E96">
        <w:rPr>
          <w:rFonts w:ascii="HG丸ｺﾞｼｯｸM-PRO" w:eastAsia="HG丸ｺﾞｼｯｸM-PRO" w:hAnsi="HG丸ｺﾞｼｯｸM-PRO" w:hint="eastAsia"/>
          <w:sz w:val="22"/>
        </w:rPr>
        <w:t>．</w:t>
      </w:r>
      <w:r w:rsidR="004413C5" w:rsidRPr="00097E96">
        <w:rPr>
          <w:rFonts w:ascii="HG丸ｺﾞｼｯｸM-PRO" w:eastAsia="HG丸ｺﾞｼｯｸM-PRO" w:hAnsi="HG丸ｺﾞｼｯｸM-PRO" w:hint="eastAsia"/>
          <w:sz w:val="22"/>
        </w:rPr>
        <w:t>方法</w:t>
      </w:r>
    </w:p>
    <w:p w14:paraId="0CCE4BC8" w14:textId="77777777" w:rsidR="0074537E" w:rsidRDefault="0074537E" w:rsidP="007453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(1)この研究で行うこと</w:t>
      </w:r>
    </w:p>
    <w:p w14:paraId="56F7E7F1" w14:textId="21E05FFB" w:rsidR="0074537E" w:rsidRPr="00736343" w:rsidRDefault="0074537E" w:rsidP="0074537E">
      <w:pPr>
        <w:rPr>
          <w:rFonts w:ascii="ＭＳ 明朝" w:hAnsi="ＭＳ 明朝"/>
          <w:sz w:val="22"/>
        </w:rPr>
      </w:pPr>
      <w:r w:rsidRPr="00704D38">
        <w:rPr>
          <w:rFonts w:ascii="ＭＳ 明朝" w:hAnsi="ＭＳ 明朝" w:hint="eastAsia"/>
          <w:sz w:val="22"/>
        </w:rPr>
        <w:t>口腔潜在的悪性疾患の癌化能及び、SCC発症に至る発症因子を明らかにして</w:t>
      </w:r>
      <w:r>
        <w:rPr>
          <w:rFonts w:ascii="ＭＳ 明朝" w:hAnsi="ＭＳ 明朝" w:hint="eastAsia"/>
          <w:color w:val="0000FF"/>
          <w:sz w:val="22"/>
        </w:rPr>
        <w:t>、</w:t>
      </w:r>
      <w:r w:rsidRPr="00211B50">
        <w:rPr>
          <w:rFonts w:ascii="ＭＳ 明朝" w:hAnsi="ＭＳ 明朝" w:hint="eastAsia"/>
          <w:sz w:val="22"/>
        </w:rPr>
        <w:t>この結果を踏まえて、口腔がんの発症における新たな予測因子の確立を</w:t>
      </w:r>
      <w:r>
        <w:rPr>
          <w:rFonts w:ascii="ＭＳ 明朝" w:hAnsi="ＭＳ 明朝" w:hint="eastAsia"/>
          <w:sz w:val="22"/>
        </w:rPr>
        <w:t>目的とし</w:t>
      </w:r>
      <w:r w:rsidRPr="00736343">
        <w:rPr>
          <w:rFonts w:ascii="ＭＳ 明朝" w:hAnsi="ＭＳ 明朝" w:hint="eastAsia"/>
          <w:sz w:val="22"/>
        </w:rPr>
        <w:t>SCCに関わる、染色体異常、遺伝子異常を明らかにする目的で、白板症を含め</w:t>
      </w:r>
      <w:r>
        <w:rPr>
          <w:rFonts w:ascii="ＭＳ 明朝" w:hAnsi="ＭＳ 明朝" w:hint="eastAsia"/>
          <w:sz w:val="22"/>
        </w:rPr>
        <w:t>、</w:t>
      </w:r>
      <w:r w:rsidRPr="00736343">
        <w:rPr>
          <w:rFonts w:ascii="ＭＳ 明朝" w:hAnsi="ＭＳ 明朝" w:hint="eastAsia"/>
          <w:sz w:val="22"/>
        </w:rPr>
        <w:t>口腔潜在的悪性疾患</w:t>
      </w:r>
      <w:r>
        <w:rPr>
          <w:rFonts w:ascii="ＭＳ 明朝" w:hAnsi="ＭＳ 明朝" w:hint="eastAsia"/>
          <w:sz w:val="22"/>
        </w:rPr>
        <w:t>を対象として以下の検討を行い、S</w:t>
      </w:r>
      <w:r w:rsidRPr="00736343">
        <w:rPr>
          <w:rFonts w:ascii="ＭＳ 明朝" w:hAnsi="ＭＳ 明朝" w:hint="eastAsia"/>
          <w:sz w:val="22"/>
        </w:rPr>
        <w:t>CC発症関連遺伝子の検索とSCC病態の解明を目的として、免疫組織学的手法を行い、診断や治療の開発につなげる。</w:t>
      </w:r>
    </w:p>
    <w:p w14:paraId="33533D43" w14:textId="22CC6563" w:rsidR="0074537E" w:rsidRPr="0074537E" w:rsidRDefault="0074537E" w:rsidP="004413C5">
      <w:pPr>
        <w:rPr>
          <w:rFonts w:ascii="HG丸ｺﾞｼｯｸM-PRO" w:eastAsia="HG丸ｺﾞｼｯｸM-PRO" w:hAnsi="HG丸ｺﾞｼｯｸM-PRO"/>
          <w:sz w:val="22"/>
        </w:rPr>
      </w:pPr>
    </w:p>
    <w:p w14:paraId="6541F818" w14:textId="23F7F4F3" w:rsidR="00681788" w:rsidRDefault="00681788" w:rsidP="00681788">
      <w:pPr>
        <w:rPr>
          <w:rFonts w:ascii="ＭＳ 明朝" w:hAnsi="ＭＳ 明朝"/>
          <w:color w:val="000000" w:themeColor="text1"/>
          <w:sz w:val="22"/>
        </w:rPr>
      </w:pPr>
      <w:r>
        <w:rPr>
          <w:rFonts w:ascii="ＭＳ 明朝" w:hAnsi="ＭＳ 明朝" w:hint="eastAsia"/>
          <w:color w:val="000000" w:themeColor="text1"/>
          <w:sz w:val="22"/>
        </w:rPr>
        <w:t>(</w:t>
      </w:r>
      <w:r w:rsidR="0074537E">
        <w:rPr>
          <w:rFonts w:ascii="ＭＳ 明朝" w:hAnsi="ＭＳ 明朝" w:hint="eastAsia"/>
          <w:color w:val="000000" w:themeColor="text1"/>
          <w:sz w:val="22"/>
        </w:rPr>
        <w:t>2</w:t>
      </w:r>
      <w:r>
        <w:rPr>
          <w:rFonts w:ascii="ＭＳ 明朝" w:hAnsi="ＭＳ 明朝" w:hint="eastAsia"/>
          <w:color w:val="000000" w:themeColor="text1"/>
          <w:sz w:val="22"/>
        </w:rPr>
        <w:t>)</w:t>
      </w:r>
      <w:r w:rsidR="0074537E">
        <w:rPr>
          <w:rFonts w:ascii="ＭＳ 明朝" w:hAnsi="ＭＳ 明朝" w:hint="eastAsia"/>
          <w:color w:val="000000" w:themeColor="text1"/>
          <w:sz w:val="22"/>
        </w:rPr>
        <w:t>検査および観察項目</w:t>
      </w:r>
    </w:p>
    <w:p w14:paraId="6949C56D" w14:textId="77777777" w:rsidR="0074537E" w:rsidRDefault="0074537E" w:rsidP="007453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患者さんの診療録から下記の情報を調査します。</w:t>
      </w:r>
    </w:p>
    <w:p w14:paraId="008E2C65" w14:textId="77777777" w:rsidR="0074537E" w:rsidRPr="0074537E" w:rsidRDefault="0074537E" w:rsidP="00681788">
      <w:pPr>
        <w:rPr>
          <w:rFonts w:ascii="ＭＳ 明朝" w:hAnsi="ＭＳ 明朝"/>
          <w:color w:val="000000" w:themeColor="text1"/>
          <w:sz w:val="22"/>
        </w:rPr>
      </w:pPr>
    </w:p>
    <w:p w14:paraId="4EFDB4A2" w14:textId="35785AD9" w:rsidR="00681788" w:rsidRDefault="00681788" w:rsidP="00681788">
      <w:pPr>
        <w:rPr>
          <w:rFonts w:ascii="ＭＳ 明朝" w:hAnsi="ＭＳ 明朝"/>
          <w:color w:val="000000" w:themeColor="text1"/>
          <w:sz w:val="22"/>
        </w:rPr>
      </w:pPr>
      <w:r>
        <w:rPr>
          <mc:AlternateContent>
            <mc:Choice Requires="w16se">
              <w:rFonts w:ascii="ＭＳ 明朝" w:hAnsi="ＭＳ 明朝" w:hint="eastAsia"/>
            </mc:Choice>
            <mc:Fallback>
              <w:rFonts w:ascii="ＭＳ 明朝" w:hAnsi="ＭＳ 明朝" w:cs="ＭＳ 明朝" w:hint="eastAsia"/>
            </mc:Fallback>
          </mc:AlternateContent>
          <w:color w:val="000000" w:themeColor="text1"/>
          <w:sz w:val="22"/>
        </w:rPr>
        <mc:AlternateContent>
          <mc:Choice Requires="w16se">
            <w16se:symEx w16se:font="ＭＳ 明朝" w16se:char="2460"/>
          </mc:Choice>
          <mc:Fallback>
            <w:t>①</w:t>
          </mc:Fallback>
        </mc:AlternateContent>
      </w:r>
      <w:r>
        <w:rPr>
          <w:rFonts w:ascii="ＭＳ 明朝" w:hAnsi="ＭＳ 明朝" w:hint="eastAsia"/>
          <w:color w:val="000000" w:themeColor="text1"/>
          <w:sz w:val="22"/>
        </w:rPr>
        <w:t>患者基本情報</w:t>
      </w:r>
      <w:r>
        <w:rPr>
          <w:rFonts w:ascii="ＭＳ 明朝" w:hAnsi="ＭＳ 明朝"/>
          <w:color w:val="000000" w:themeColor="text1"/>
          <w:sz w:val="22"/>
        </w:rPr>
        <w:t>：年齢、性別、既往歴、家族歴、</w:t>
      </w:r>
      <w:r>
        <w:rPr>
          <w:rFonts w:ascii="ＭＳ 明朝" w:hAnsi="ＭＳ 明朝" w:hint="eastAsia"/>
          <w:color w:val="000000" w:themeColor="text1"/>
          <w:sz w:val="22"/>
        </w:rPr>
        <w:t>施工</w:t>
      </w:r>
      <w:r>
        <w:rPr>
          <w:rFonts w:ascii="ＭＳ 明朝" w:hAnsi="ＭＳ 明朝"/>
          <w:color w:val="000000" w:themeColor="text1"/>
          <w:sz w:val="22"/>
        </w:rPr>
        <w:t>歴など</w:t>
      </w:r>
    </w:p>
    <w:p w14:paraId="760779C0" w14:textId="77777777" w:rsidR="00681788" w:rsidRDefault="00681788" w:rsidP="00681788">
      <w:pPr>
        <w:ind w:left="220" w:hangingChars="100" w:hanging="220"/>
        <w:rPr>
          <w:rFonts w:ascii="ＭＳ 明朝" w:hAnsi="ＭＳ 明朝"/>
          <w:color w:val="000000" w:themeColor="text1"/>
          <w:sz w:val="22"/>
        </w:rPr>
      </w:pPr>
      <w:r>
        <w:rPr>
          <mc:AlternateContent>
            <mc:Choice Requires="w16se">
              <w:rFonts w:ascii="ＭＳ 明朝" w:hAnsi="ＭＳ 明朝" w:hint="eastAsia"/>
            </mc:Choice>
            <mc:Fallback>
              <w:rFonts w:ascii="ＭＳ 明朝" w:hAnsi="ＭＳ 明朝" w:cs="ＭＳ 明朝" w:hint="eastAsia"/>
            </mc:Fallback>
          </mc:AlternateContent>
          <w:color w:val="000000" w:themeColor="text1"/>
          <w:sz w:val="22"/>
        </w:rPr>
        <w:lastRenderedPageBreak/>
        <mc:AlternateContent>
          <mc:Choice Requires="w16se">
            <w16se:symEx w16se:font="ＭＳ 明朝" w16se:char="2461"/>
          </mc:Choice>
          <mc:Fallback>
            <w:t>②</w:t>
          </mc:Fallback>
        </mc:AlternateContent>
      </w:r>
      <w:r>
        <w:rPr>
          <w:rFonts w:ascii="ＭＳ 明朝" w:hAnsi="ＭＳ 明朝" w:hint="eastAsia"/>
          <w:color w:val="000000" w:themeColor="text1"/>
          <w:sz w:val="22"/>
        </w:rPr>
        <w:t>口腔がんに対する術前情報：癌の進行度、組織型、化学療法</w:t>
      </w:r>
      <w:r>
        <w:rPr>
          <w:rFonts w:ascii="ＭＳ 明朝" w:hAnsi="ＭＳ 明朝"/>
          <w:color w:val="000000" w:themeColor="text1"/>
          <w:sz w:val="22"/>
        </w:rPr>
        <w:t>の有無とその種類、併存疾患、血液検査、画像検査(パノラマ、(造影)CT、(造影)MRI、US、PET－CT)など</w:t>
      </w:r>
    </w:p>
    <w:p w14:paraId="17D69EDB" w14:textId="77777777" w:rsidR="00681788" w:rsidRDefault="00681788" w:rsidP="00681788">
      <w:pPr>
        <w:rPr>
          <w:rFonts w:ascii="ＭＳ 明朝" w:hAnsi="ＭＳ 明朝"/>
          <w:color w:val="000000" w:themeColor="text1"/>
          <w:sz w:val="22"/>
        </w:rPr>
      </w:pPr>
      <w:r>
        <w:rPr>
          <mc:AlternateContent>
            <mc:Choice Requires="w16se">
              <w:rFonts w:ascii="ＭＳ 明朝" w:hAnsi="ＭＳ 明朝" w:hint="eastAsia"/>
            </mc:Choice>
            <mc:Fallback>
              <w:rFonts w:ascii="ＭＳ 明朝" w:hAnsi="ＭＳ 明朝" w:cs="ＭＳ 明朝" w:hint="eastAsia"/>
            </mc:Fallback>
          </mc:AlternateContent>
          <w:color w:val="000000" w:themeColor="text1"/>
          <w:sz w:val="22"/>
        </w:rPr>
        <mc:AlternateContent>
          <mc:Choice Requires="w16se">
            <w16se:symEx w16se:font="ＭＳ 明朝" w16se:char="2462"/>
          </mc:Choice>
          <mc:Fallback>
            <w:t>③</w:t>
          </mc:Fallback>
        </mc:AlternateContent>
      </w:r>
      <w:r>
        <w:rPr>
          <w:rFonts w:ascii="ＭＳ 明朝" w:hAnsi="ＭＳ 明朝" w:hint="eastAsia"/>
          <w:color w:val="000000" w:themeColor="text1"/>
          <w:sz w:val="22"/>
        </w:rPr>
        <w:t>口腔がんに対しての手術情報：治療日、手術時間、出血量、術中所見による各情報</w:t>
      </w:r>
    </w:p>
    <w:p w14:paraId="1F9904D0" w14:textId="77777777" w:rsidR="00681788" w:rsidRDefault="00681788" w:rsidP="00681788">
      <w:pPr>
        <w:rPr>
          <w:rFonts w:ascii="ＭＳ 明朝" w:hAnsi="ＭＳ 明朝"/>
          <w:color w:val="000000" w:themeColor="text1"/>
          <w:sz w:val="22"/>
        </w:rPr>
      </w:pPr>
      <w:r>
        <w:rPr>
          <mc:AlternateContent>
            <mc:Choice Requires="w16se">
              <w:rFonts w:ascii="ＭＳ 明朝" w:hAnsi="ＭＳ 明朝" w:hint="eastAsia"/>
            </mc:Choice>
            <mc:Fallback>
              <w:rFonts w:ascii="ＭＳ 明朝" w:hAnsi="ＭＳ 明朝" w:cs="ＭＳ 明朝" w:hint="eastAsia"/>
            </mc:Fallback>
          </mc:AlternateContent>
          <w:color w:val="000000" w:themeColor="text1"/>
          <w:sz w:val="22"/>
        </w:rPr>
        <mc:AlternateContent>
          <mc:Choice Requires="w16se">
            <w16se:symEx w16se:font="ＭＳ 明朝" w16se:char="2463"/>
          </mc:Choice>
          <mc:Fallback>
            <w:t>④</w:t>
          </mc:Fallback>
        </mc:AlternateContent>
      </w:r>
      <w:r>
        <w:rPr>
          <w:rFonts w:ascii="ＭＳ 明朝" w:hAnsi="ＭＳ 明朝" w:hint="eastAsia"/>
          <w:color w:val="000000" w:themeColor="text1"/>
          <w:sz w:val="22"/>
        </w:rPr>
        <w:t>口腔がんに対しての手術後情報：術後補助療法(放射線治療、化学療法)の有無、早期・晩期合併</w:t>
      </w:r>
    </w:p>
    <w:p w14:paraId="4C5A5D74" w14:textId="77777777" w:rsidR="00681788" w:rsidRDefault="00681788" w:rsidP="00681788">
      <w:pPr>
        <w:ind w:firstLineChars="100" w:firstLine="220"/>
        <w:rPr>
          <w:rFonts w:ascii="ＭＳ 明朝" w:hAnsi="ＭＳ 明朝"/>
          <w:color w:val="000000" w:themeColor="text1"/>
          <w:sz w:val="22"/>
        </w:rPr>
      </w:pPr>
      <w:r>
        <w:rPr>
          <w:rFonts w:ascii="ＭＳ 明朝" w:hAnsi="ＭＳ 明朝" w:hint="eastAsia"/>
          <w:color w:val="000000" w:themeColor="text1"/>
          <w:sz w:val="22"/>
        </w:rPr>
        <w:t>症、術後入院期間、術後画像検査など</w:t>
      </w:r>
    </w:p>
    <w:p w14:paraId="2E1AB63D" w14:textId="77777777" w:rsidR="00681788" w:rsidRPr="00681788" w:rsidRDefault="00681788" w:rsidP="004413C5">
      <w:pPr>
        <w:rPr>
          <w:rFonts w:ascii="HG丸ｺﾞｼｯｸM-PRO" w:eastAsia="HG丸ｺﾞｼｯｸM-PRO" w:hAnsi="HG丸ｺﾞｼｯｸM-PRO"/>
          <w:sz w:val="22"/>
        </w:rPr>
      </w:pPr>
    </w:p>
    <w:p w14:paraId="61380C64" w14:textId="0C8C807E" w:rsidR="00681788" w:rsidRPr="00681788" w:rsidRDefault="00681788" w:rsidP="00681788">
      <w:pPr>
        <w:rPr>
          <w:rFonts w:ascii="HG丸ｺﾞｼｯｸM-PRO" w:eastAsia="HG丸ｺﾞｼｯｸM-PRO" w:hAnsi="HG丸ｺﾞｼｯｸM-PRO"/>
          <w:sz w:val="22"/>
        </w:rPr>
      </w:pPr>
      <w:r w:rsidRPr="00681788">
        <w:rPr>
          <w:rFonts w:ascii="HG丸ｺﾞｼｯｸM-PRO" w:eastAsia="HG丸ｺﾞｼｯｸM-PRO" w:hAnsi="HG丸ｺﾞｼｯｸM-PRO" w:hint="eastAsia"/>
          <w:sz w:val="22"/>
        </w:rPr>
        <w:t xml:space="preserve"> (3)試料・情報の管理責任者</w:t>
      </w:r>
    </w:p>
    <w:p w14:paraId="6C31B4C6" w14:textId="77777777" w:rsidR="00681788" w:rsidRPr="00681788" w:rsidRDefault="00681788" w:rsidP="00681788">
      <w:pPr>
        <w:rPr>
          <w:rFonts w:ascii="HG丸ｺﾞｼｯｸM-PRO" w:eastAsia="HG丸ｺﾞｼｯｸM-PRO" w:hAnsi="HG丸ｺﾞｼｯｸM-PRO"/>
          <w:sz w:val="22"/>
        </w:rPr>
      </w:pPr>
    </w:p>
    <w:p w14:paraId="5ACCEE72" w14:textId="77777777" w:rsidR="00681788" w:rsidRPr="00A27533" w:rsidRDefault="00681788" w:rsidP="00681788">
      <w:pPr>
        <w:rPr>
          <w:rFonts w:ascii="ＭＳ 明朝" w:hAnsi="ＭＳ 明朝"/>
          <w:color w:val="000000" w:themeColor="text1"/>
          <w:sz w:val="22"/>
        </w:rPr>
      </w:pPr>
      <w:r w:rsidRPr="00681788">
        <w:rPr>
          <w:rFonts w:ascii="HG丸ｺﾞｼｯｸM-PRO" w:eastAsia="HG丸ｺﾞｼｯｸM-PRO" w:hAnsi="HG丸ｺﾞｼｯｸM-PRO" w:hint="eastAsia"/>
          <w:sz w:val="22"/>
        </w:rPr>
        <w:t>白水　慎一郎　　宮崎大</w:t>
      </w:r>
      <w:r w:rsidRPr="00A27533">
        <w:rPr>
          <w:rFonts w:ascii="HG丸ｺﾞｼｯｸM-PRO" w:eastAsia="HG丸ｺﾞｼｯｸM-PRO" w:hAnsi="HG丸ｺﾞｼｯｸM-PRO" w:hint="eastAsia"/>
          <w:sz w:val="22"/>
        </w:rPr>
        <w:t>学医学部</w:t>
      </w:r>
      <w:r w:rsidRPr="00A27533">
        <w:rPr>
          <w:rFonts w:ascii="ＭＳ 明朝" w:hAnsi="ＭＳ 明朝" w:hint="eastAsia"/>
          <w:color w:val="000000" w:themeColor="text1"/>
          <w:sz w:val="22"/>
        </w:rPr>
        <w:t>宮崎大学医学部感覚運動医学講座顎顔面外科学分野・医員</w:t>
      </w:r>
    </w:p>
    <w:p w14:paraId="0E6D7D2A" w14:textId="29073699" w:rsidR="00681788" w:rsidRPr="00681788" w:rsidRDefault="00681788" w:rsidP="00681788">
      <w:pPr>
        <w:rPr>
          <w:rFonts w:ascii="ＭＳ 明朝" w:hAnsi="ＭＳ 明朝"/>
          <w:color w:val="000000" w:themeColor="text1"/>
          <w:sz w:val="22"/>
        </w:rPr>
      </w:pPr>
      <w:r w:rsidRPr="00A27533">
        <w:rPr>
          <w:rFonts w:ascii="ＭＳ 明朝" w:hAnsi="ＭＳ 明朝" w:hint="eastAsia"/>
          <w:color w:val="000000" w:themeColor="text1"/>
          <w:sz w:val="22"/>
        </w:rPr>
        <w:t xml:space="preserve">　　　　　　　　</w:t>
      </w:r>
      <w:r w:rsidRPr="00A27533">
        <w:rPr>
          <w:rFonts w:ascii="HG丸ｺﾞｼｯｸM-PRO" w:eastAsia="HG丸ｺﾞｼｯｸM-PRO" w:hAnsi="HG丸ｺﾞｼｯｸM-PRO" w:hint="eastAsia"/>
          <w:sz w:val="22"/>
        </w:rPr>
        <w:t>宮崎大学医学部</w:t>
      </w:r>
      <w:r>
        <w:rPr>
          <w:rFonts w:ascii="ＭＳ 明朝" w:hAnsi="ＭＳ 明朝" w:hint="eastAsia"/>
          <w:color w:val="000000" w:themeColor="text1"/>
          <w:sz w:val="22"/>
        </w:rPr>
        <w:t>解剖学講座　組織細胞化学分野・大学院生</w:t>
      </w:r>
    </w:p>
    <w:p w14:paraId="442AFBA6" w14:textId="6638DF8C" w:rsidR="004413C5" w:rsidRPr="00097E96" w:rsidRDefault="00CC538F" w:rsidP="004413C5">
      <w:pPr>
        <w:rPr>
          <w:rFonts w:ascii="HG丸ｺﾞｼｯｸM-PRO" w:eastAsia="HG丸ｺﾞｼｯｸM-PRO" w:hAnsi="HG丸ｺﾞｼｯｸM-PRO"/>
          <w:sz w:val="22"/>
        </w:rPr>
      </w:pPr>
      <w:r w:rsidRPr="00097E96">
        <w:rPr>
          <w:rFonts w:ascii="HG丸ｺﾞｼｯｸM-PRO" w:eastAsia="HG丸ｺﾞｼｯｸM-PRO" w:hAnsi="HG丸ｺﾞｼｯｸM-PRO"/>
          <w:sz w:val="22"/>
        </w:rPr>
        <w:t>6</w:t>
      </w:r>
      <w:r w:rsidR="00A75940" w:rsidRPr="00097E96">
        <w:rPr>
          <w:rFonts w:ascii="HG丸ｺﾞｼｯｸM-PRO" w:eastAsia="HG丸ｺﾞｼｯｸM-PRO" w:hAnsi="HG丸ｺﾞｼｯｸM-PRO" w:hint="eastAsia"/>
          <w:sz w:val="22"/>
        </w:rPr>
        <w:t>．</w:t>
      </w:r>
      <w:r w:rsidR="004413C5" w:rsidRPr="00097E96">
        <w:rPr>
          <w:rFonts w:ascii="HG丸ｺﾞｼｯｸM-PRO" w:eastAsia="HG丸ｺﾞｼｯｸM-PRO" w:hAnsi="HG丸ｺﾞｼｯｸM-PRO" w:hint="eastAsia"/>
          <w:sz w:val="22"/>
        </w:rPr>
        <w:t>費用負担</w:t>
      </w:r>
    </w:p>
    <w:p w14:paraId="4004F548" w14:textId="2924A1C5" w:rsidR="00DF5231" w:rsidRPr="00097E96" w:rsidRDefault="00DF5231" w:rsidP="004413C5">
      <w:pPr>
        <w:rPr>
          <w:rFonts w:ascii="HG丸ｺﾞｼｯｸM-PRO" w:eastAsia="HG丸ｺﾞｼｯｸM-PRO" w:hAnsi="HG丸ｺﾞｼｯｸM-PRO"/>
          <w:sz w:val="22"/>
        </w:rPr>
      </w:pPr>
      <w:r w:rsidRPr="00097E96">
        <w:rPr>
          <w:rFonts w:ascii="HG丸ｺﾞｼｯｸM-PRO" w:eastAsia="HG丸ｺﾞｼｯｸM-PRO" w:hAnsi="HG丸ｺﾞｼｯｸM-PRO" w:hint="eastAsia"/>
          <w:sz w:val="22"/>
        </w:rPr>
        <w:t xml:space="preserve">　この研究を行う</w:t>
      </w:r>
      <w:r w:rsidR="00231E72" w:rsidRPr="00097E96">
        <w:rPr>
          <w:rFonts w:ascii="HG丸ｺﾞｼｯｸM-PRO" w:eastAsia="HG丸ｺﾞｼｯｸM-PRO" w:hAnsi="HG丸ｺﾞｼｯｸM-PRO" w:hint="eastAsia"/>
          <w:sz w:val="22"/>
        </w:rPr>
        <w:t>に</w:t>
      </w:r>
      <w:r w:rsidRPr="00097E96">
        <w:rPr>
          <w:rFonts w:ascii="HG丸ｺﾞｼｯｸM-PRO" w:eastAsia="HG丸ｺﾞｼｯｸM-PRO" w:hAnsi="HG丸ｺﾞｼｯｸM-PRO" w:hint="eastAsia"/>
          <w:sz w:val="22"/>
        </w:rPr>
        <w:t>あたり</w:t>
      </w:r>
      <w:r w:rsidR="00654708" w:rsidRPr="00097E96">
        <w:rPr>
          <w:rFonts w:ascii="HG丸ｺﾞｼｯｸM-PRO" w:eastAsia="HG丸ｺﾞｼｯｸM-PRO" w:hAnsi="HG丸ｺﾞｼｯｸM-PRO" w:hint="eastAsia"/>
          <w:sz w:val="22"/>
        </w:rPr>
        <w:t>、</w:t>
      </w:r>
      <w:r w:rsidRPr="00097E96">
        <w:rPr>
          <w:rFonts w:ascii="HG丸ｺﾞｼｯｸM-PRO" w:eastAsia="HG丸ｺﾞｼｯｸM-PRO" w:hAnsi="HG丸ｺﾞｼｯｸM-PRO" w:hint="eastAsia"/>
          <w:sz w:val="22"/>
        </w:rPr>
        <w:t>対象となる方が</w:t>
      </w:r>
      <w:r w:rsidR="00BE6452" w:rsidRPr="00097E96">
        <w:rPr>
          <w:rFonts w:ascii="HG丸ｺﾞｼｯｸM-PRO" w:eastAsia="HG丸ｺﾞｼｯｸM-PRO" w:hAnsi="HG丸ｺﾞｼｯｸM-PRO" w:hint="eastAsia"/>
          <w:sz w:val="22"/>
        </w:rPr>
        <w:t>新たに</w:t>
      </w:r>
      <w:r w:rsidRPr="00097E96">
        <w:rPr>
          <w:rFonts w:ascii="HG丸ｺﾞｼｯｸM-PRO" w:eastAsia="HG丸ｺﾞｼｯｸM-PRO" w:hAnsi="HG丸ｺﾞｼｯｸM-PRO" w:hint="eastAsia"/>
          <w:sz w:val="22"/>
        </w:rPr>
        <w:t>費用を負担することは一切ありません。</w:t>
      </w:r>
    </w:p>
    <w:p w14:paraId="1942AD2A" w14:textId="77777777" w:rsidR="00DF5231" w:rsidRPr="00097E96" w:rsidRDefault="00DF5231" w:rsidP="004413C5">
      <w:pPr>
        <w:rPr>
          <w:rFonts w:ascii="HG丸ｺﾞｼｯｸM-PRO" w:eastAsia="HG丸ｺﾞｼｯｸM-PRO" w:hAnsi="HG丸ｺﾞｼｯｸM-PRO"/>
          <w:sz w:val="22"/>
        </w:rPr>
      </w:pPr>
    </w:p>
    <w:p w14:paraId="2DF9EE37" w14:textId="1DF9EB45" w:rsidR="004413C5" w:rsidRPr="00097E96" w:rsidRDefault="00CC538F" w:rsidP="004413C5">
      <w:pPr>
        <w:rPr>
          <w:rFonts w:ascii="HG丸ｺﾞｼｯｸM-PRO" w:eastAsia="HG丸ｺﾞｼｯｸM-PRO" w:hAnsi="HG丸ｺﾞｼｯｸM-PRO"/>
          <w:sz w:val="22"/>
        </w:rPr>
      </w:pPr>
      <w:r w:rsidRPr="00097E96">
        <w:rPr>
          <w:rFonts w:ascii="HG丸ｺﾞｼｯｸM-PRO" w:eastAsia="HG丸ｺﾞｼｯｸM-PRO" w:hAnsi="HG丸ｺﾞｼｯｸM-PRO"/>
          <w:sz w:val="22"/>
        </w:rPr>
        <w:t>7</w:t>
      </w:r>
      <w:r w:rsidR="00550124" w:rsidRPr="00097E96">
        <w:rPr>
          <w:rFonts w:ascii="HG丸ｺﾞｼｯｸM-PRO" w:eastAsia="HG丸ｺﾞｼｯｸM-PRO" w:hAnsi="HG丸ｺﾞｼｯｸM-PRO" w:hint="eastAsia"/>
          <w:sz w:val="22"/>
        </w:rPr>
        <w:t>．</w:t>
      </w:r>
      <w:r w:rsidR="004413C5" w:rsidRPr="00097E96">
        <w:rPr>
          <w:rFonts w:ascii="HG丸ｺﾞｼｯｸM-PRO" w:eastAsia="HG丸ｺﾞｼｯｸM-PRO" w:hAnsi="HG丸ｺﾞｼｯｸM-PRO" w:hint="eastAsia"/>
          <w:sz w:val="22"/>
        </w:rPr>
        <w:t>利益</w:t>
      </w:r>
      <w:r w:rsidR="004929CE" w:rsidRPr="00097E96">
        <w:rPr>
          <w:rFonts w:ascii="HG丸ｺﾞｼｯｸM-PRO" w:eastAsia="HG丸ｺﾞｼｯｸM-PRO" w:hAnsi="HG丸ｺﾞｼｯｸM-PRO" w:hint="eastAsia"/>
          <w:sz w:val="22"/>
        </w:rPr>
        <w:t>および</w:t>
      </w:r>
      <w:r w:rsidR="004413C5" w:rsidRPr="00097E96">
        <w:rPr>
          <w:rFonts w:ascii="HG丸ｺﾞｼｯｸM-PRO" w:eastAsia="HG丸ｺﾞｼｯｸM-PRO" w:hAnsi="HG丸ｺﾞｼｯｸM-PRO" w:hint="eastAsia"/>
          <w:sz w:val="22"/>
        </w:rPr>
        <w:t>不利益</w:t>
      </w:r>
    </w:p>
    <w:p w14:paraId="6834722B" w14:textId="77777777" w:rsidR="00DF5231" w:rsidRPr="00097E96" w:rsidRDefault="00BE6452" w:rsidP="004413C5">
      <w:pPr>
        <w:rPr>
          <w:rFonts w:ascii="HG丸ｺﾞｼｯｸM-PRO" w:eastAsia="HG丸ｺﾞｼｯｸM-PRO" w:hAnsi="HG丸ｺﾞｼｯｸM-PRO"/>
          <w:sz w:val="22"/>
        </w:rPr>
      </w:pPr>
      <w:r w:rsidRPr="00097E96">
        <w:rPr>
          <w:rFonts w:ascii="HG丸ｺﾞｼｯｸM-PRO" w:eastAsia="HG丸ｺﾞｼｯｸM-PRO" w:hAnsi="HG丸ｺﾞｼｯｸM-PRO" w:hint="eastAsia"/>
          <w:sz w:val="22"/>
        </w:rPr>
        <w:t xml:space="preserve">　この研究にご参加いただいた場合の利益・不利益はありません。参加を拒否された場合でも同様です。</w:t>
      </w:r>
    </w:p>
    <w:p w14:paraId="3F0CD2AF" w14:textId="77777777" w:rsidR="00BE6452" w:rsidRPr="00097E96" w:rsidRDefault="00BE6452" w:rsidP="004413C5">
      <w:pPr>
        <w:rPr>
          <w:rFonts w:ascii="HG丸ｺﾞｼｯｸM-PRO" w:eastAsia="HG丸ｺﾞｼｯｸM-PRO" w:hAnsi="HG丸ｺﾞｼｯｸM-PRO"/>
          <w:sz w:val="22"/>
        </w:rPr>
      </w:pPr>
    </w:p>
    <w:p w14:paraId="69FB4F1A" w14:textId="17C36A25" w:rsidR="004413C5" w:rsidRPr="00097E96" w:rsidRDefault="00CC538F" w:rsidP="004413C5">
      <w:pPr>
        <w:rPr>
          <w:rFonts w:ascii="HG丸ｺﾞｼｯｸM-PRO" w:eastAsia="HG丸ｺﾞｼｯｸM-PRO" w:hAnsi="HG丸ｺﾞｼｯｸM-PRO"/>
          <w:sz w:val="22"/>
        </w:rPr>
      </w:pPr>
      <w:r w:rsidRPr="00097E96">
        <w:rPr>
          <w:rFonts w:ascii="HG丸ｺﾞｼｯｸM-PRO" w:eastAsia="HG丸ｺﾞｼｯｸM-PRO" w:hAnsi="HG丸ｺﾞｼｯｸM-PRO"/>
          <w:sz w:val="22"/>
        </w:rPr>
        <w:t>8</w:t>
      </w:r>
      <w:r w:rsidR="00550124" w:rsidRPr="00097E96">
        <w:rPr>
          <w:rFonts w:ascii="HG丸ｺﾞｼｯｸM-PRO" w:eastAsia="HG丸ｺﾞｼｯｸM-PRO" w:hAnsi="HG丸ｺﾞｼｯｸM-PRO" w:hint="eastAsia"/>
          <w:sz w:val="22"/>
        </w:rPr>
        <w:t>．</w:t>
      </w:r>
      <w:r w:rsidR="00030602" w:rsidRPr="00097E96">
        <w:rPr>
          <w:rFonts w:ascii="HG丸ｺﾞｼｯｸM-PRO" w:eastAsia="HG丸ｺﾞｼｯｸM-PRO" w:hAnsi="HG丸ｺﾞｼｯｸM-PRO" w:hint="eastAsia"/>
          <w:sz w:val="22"/>
        </w:rPr>
        <w:t>個人情報の保護</w:t>
      </w:r>
    </w:p>
    <w:p w14:paraId="691675E1" w14:textId="7CFEF458" w:rsidR="00DF5231" w:rsidRPr="00097E96" w:rsidRDefault="00030602" w:rsidP="004413C5">
      <w:pPr>
        <w:rPr>
          <w:rFonts w:ascii="HG丸ｺﾞｼｯｸM-PRO" w:eastAsia="HG丸ｺﾞｼｯｸM-PRO" w:hAnsi="HG丸ｺﾞｼｯｸM-PRO"/>
          <w:sz w:val="22"/>
        </w:rPr>
      </w:pPr>
      <w:r w:rsidRPr="00097E96">
        <w:rPr>
          <w:rFonts w:ascii="HG丸ｺﾞｼｯｸM-PRO" w:eastAsia="HG丸ｺﾞｼｯｸM-PRO" w:hAnsi="HG丸ｺﾞｼｯｸM-PRO" w:hint="eastAsia"/>
          <w:sz w:val="22"/>
        </w:rPr>
        <w:t xml:space="preserve">　</w:t>
      </w:r>
      <w:r w:rsidR="00F912B6" w:rsidRPr="00D71994">
        <w:rPr>
          <w:rFonts w:ascii="HG丸ｺﾞｼｯｸM-PRO" w:eastAsia="HG丸ｺﾞｼｯｸM-PRO" w:hAnsi="HG丸ｺﾞｼｯｸM-PRO" w:hint="eastAsia"/>
          <w:sz w:val="22"/>
        </w:rPr>
        <w:t>研究にあたっては、対象となる方の個人情報を容易に同定できないように、数字や記号などに置き換え、「匿名化された試料・情報（どの研究対象者の試料・情報であるかが直ちに判別できないよう、加工又は管理されたものに限る）」として使用いたします。</w:t>
      </w:r>
    </w:p>
    <w:p w14:paraId="1DB525FC" w14:textId="77777777" w:rsidR="00A75940" w:rsidRPr="00097E96" w:rsidRDefault="00A75940" w:rsidP="004413C5">
      <w:pPr>
        <w:rPr>
          <w:rFonts w:ascii="HG丸ｺﾞｼｯｸM-PRO" w:eastAsia="HG丸ｺﾞｼｯｸM-PRO" w:hAnsi="HG丸ｺﾞｼｯｸM-PRO"/>
          <w:sz w:val="22"/>
        </w:rPr>
      </w:pPr>
    </w:p>
    <w:p w14:paraId="497F07F1" w14:textId="3ECBCA22" w:rsidR="00C57A55" w:rsidRPr="00097E96" w:rsidRDefault="00CC538F" w:rsidP="004413C5">
      <w:pPr>
        <w:rPr>
          <w:rFonts w:ascii="HG丸ｺﾞｼｯｸM-PRO" w:eastAsia="HG丸ｺﾞｼｯｸM-PRO" w:hAnsi="HG丸ｺﾞｼｯｸM-PRO"/>
          <w:sz w:val="22"/>
        </w:rPr>
      </w:pPr>
      <w:r w:rsidRPr="00097E96">
        <w:rPr>
          <w:rFonts w:ascii="HG丸ｺﾞｼｯｸM-PRO" w:eastAsia="HG丸ｺﾞｼｯｸM-PRO" w:hAnsi="HG丸ｺﾞｼｯｸM-PRO"/>
          <w:sz w:val="22"/>
        </w:rPr>
        <w:t>9</w:t>
      </w:r>
      <w:r w:rsidR="00C57A55" w:rsidRPr="00097E96">
        <w:rPr>
          <w:rFonts w:ascii="HG丸ｺﾞｼｯｸM-PRO" w:eastAsia="HG丸ｺﾞｼｯｸM-PRO" w:hAnsi="HG丸ｺﾞｼｯｸM-PRO" w:hint="eastAsia"/>
          <w:sz w:val="22"/>
        </w:rPr>
        <w:t>．研究に関する情報開示について</w:t>
      </w:r>
    </w:p>
    <w:p w14:paraId="296088C3" w14:textId="05F96849" w:rsidR="00C57A55" w:rsidRPr="00A27533" w:rsidRDefault="00C57A55" w:rsidP="004413C5">
      <w:pPr>
        <w:rPr>
          <w:rFonts w:ascii="HG丸ｺﾞｼｯｸM-PRO" w:eastAsia="HG丸ｺﾞｼｯｸM-PRO" w:hAnsi="HG丸ｺﾞｼｯｸM-PRO"/>
          <w:sz w:val="22"/>
        </w:rPr>
      </w:pPr>
      <w:r w:rsidRPr="00097E96">
        <w:rPr>
          <w:rFonts w:ascii="HG丸ｺﾞｼｯｸM-PRO" w:eastAsia="HG丸ｺﾞｼｯｸM-PRO" w:hAnsi="HG丸ｺﾞｼｯｸM-PRO" w:hint="eastAsia"/>
          <w:sz w:val="22"/>
        </w:rPr>
        <w:t xml:space="preserve">　</w:t>
      </w:r>
      <w:r w:rsidRPr="00A27533">
        <w:rPr>
          <w:rFonts w:ascii="HG丸ｺﾞｼｯｸM-PRO" w:eastAsia="HG丸ｺﾞｼｯｸM-PRO" w:hAnsi="HG丸ｺﾞｼｯｸM-PRO" w:hint="eastAsia"/>
          <w:sz w:val="22"/>
        </w:rPr>
        <w:t>ご希望があれば、研究計画</w:t>
      </w:r>
      <w:r w:rsidR="004929CE" w:rsidRPr="00A27533">
        <w:rPr>
          <w:rFonts w:ascii="HG丸ｺﾞｼｯｸM-PRO" w:eastAsia="HG丸ｺﾞｼｯｸM-PRO" w:hAnsi="HG丸ｺﾞｼｯｸM-PRO" w:hint="eastAsia"/>
          <w:sz w:val="22"/>
        </w:rPr>
        <w:t>および</w:t>
      </w:r>
      <w:r w:rsidRPr="00A27533">
        <w:rPr>
          <w:rFonts w:ascii="HG丸ｺﾞｼｯｸM-PRO" w:eastAsia="HG丸ｺﾞｼｯｸM-PRO" w:hAnsi="HG丸ｺﾞｼｯｸM-PRO" w:hint="eastAsia"/>
          <w:sz w:val="22"/>
        </w:rPr>
        <w:t>研究方法についての資料を閲覧することができます。ご希望がある場合は、下記連絡先へ遠慮無く申し出てください。ただし、研究の独創性確保に支障のない範囲内で情報開示を行います。</w:t>
      </w:r>
    </w:p>
    <w:p w14:paraId="776B5D01" w14:textId="15F95570" w:rsidR="00C57A55" w:rsidRPr="00097E96" w:rsidRDefault="00C57A55" w:rsidP="004413C5">
      <w:pPr>
        <w:rPr>
          <w:rFonts w:ascii="HG丸ｺﾞｼｯｸM-PRO" w:eastAsia="HG丸ｺﾞｼｯｸM-PRO" w:hAnsi="HG丸ｺﾞｼｯｸM-PRO"/>
          <w:sz w:val="22"/>
        </w:rPr>
      </w:pPr>
    </w:p>
    <w:p w14:paraId="5EEFECE6" w14:textId="6C9A111B" w:rsidR="0060768B" w:rsidRPr="00097E96" w:rsidRDefault="00CC538F" w:rsidP="00A27533">
      <w:pPr>
        <w:rPr>
          <w:rFonts w:ascii="HG丸ｺﾞｼｯｸM-PRO" w:eastAsia="HG丸ｺﾞｼｯｸM-PRO" w:hAnsi="HG丸ｺﾞｼｯｸM-PRO"/>
          <w:sz w:val="22"/>
        </w:rPr>
      </w:pPr>
      <w:r w:rsidRPr="00097E96">
        <w:rPr>
          <w:rFonts w:ascii="HG丸ｺﾞｼｯｸM-PRO" w:eastAsia="HG丸ｺﾞｼｯｸM-PRO" w:hAnsi="HG丸ｺﾞｼｯｸM-PRO"/>
          <w:sz w:val="22"/>
        </w:rPr>
        <w:t>10</w:t>
      </w:r>
      <w:r w:rsidR="000C5AD1" w:rsidRPr="00097E96">
        <w:rPr>
          <w:rFonts w:ascii="HG丸ｺﾞｼｯｸM-PRO" w:eastAsia="HG丸ｺﾞｼｯｸM-PRO" w:hAnsi="HG丸ｺﾞｼｯｸM-PRO" w:hint="eastAsia"/>
          <w:sz w:val="22"/>
        </w:rPr>
        <w:t>．</w:t>
      </w:r>
      <w:r w:rsidR="000C5AD1" w:rsidRPr="00097E96">
        <w:rPr>
          <w:rFonts w:ascii="HG丸ｺﾞｼｯｸM-PRO" w:eastAsia="HG丸ｺﾞｼｯｸM-PRO" w:hAnsi="HG丸ｺﾞｼｯｸM-PRO"/>
          <w:sz w:val="22"/>
        </w:rPr>
        <w:t>研究資金および利益相反について</w:t>
      </w:r>
    </w:p>
    <w:p w14:paraId="7BB322C9" w14:textId="0550F27D" w:rsidR="0060768B" w:rsidRPr="00A27533" w:rsidRDefault="0060768B" w:rsidP="00A27533">
      <w:pPr>
        <w:ind w:firstLineChars="100" w:firstLine="220"/>
        <w:rPr>
          <w:rFonts w:ascii="HG丸ｺﾞｼｯｸM-PRO" w:eastAsia="HG丸ｺﾞｼｯｸM-PRO" w:hAnsi="HG丸ｺﾞｼｯｸM-PRO"/>
          <w:sz w:val="22"/>
        </w:rPr>
      </w:pPr>
      <w:r w:rsidRPr="00A27533">
        <w:rPr>
          <w:rFonts w:ascii="HG丸ｺﾞｼｯｸM-PRO" w:eastAsia="HG丸ｺﾞｼｯｸM-PRO" w:hAnsi="HG丸ｺﾞｼｯｸM-PRO" w:hint="eastAsia"/>
          <w:sz w:val="22"/>
        </w:rPr>
        <w:t>この研究に関する経費は、</w:t>
      </w:r>
      <w:r w:rsidR="00A27533" w:rsidRPr="00A27533">
        <w:rPr>
          <w:rFonts w:ascii="HG丸ｺﾞｼｯｸM-PRO" w:eastAsia="HG丸ｺﾞｼｯｸM-PRO" w:hAnsi="HG丸ｺﾞｼｯｸM-PRO" w:hint="eastAsia"/>
          <w:sz w:val="22"/>
        </w:rPr>
        <w:t>実施責任者が所属する診療科の研究費で賄われます。</w:t>
      </w:r>
      <w:r w:rsidRPr="00A27533">
        <w:rPr>
          <w:rFonts w:ascii="HG丸ｺﾞｼｯｸM-PRO" w:eastAsia="HG丸ｺﾞｼｯｸM-PRO" w:hAnsi="HG丸ｺﾞｼｯｸM-PRO" w:hint="eastAsia"/>
          <w:sz w:val="22"/>
        </w:rPr>
        <w:t>なお、本研究の実施責任者と</w:t>
      </w:r>
      <w:r w:rsidR="0014695B" w:rsidRPr="00A27533">
        <w:rPr>
          <w:rFonts w:ascii="HG丸ｺﾞｼｯｸM-PRO" w:eastAsia="HG丸ｺﾞｼｯｸM-PRO" w:hAnsi="HG丸ｺﾞｼｯｸM-PRO" w:hint="eastAsia"/>
          <w:sz w:val="24"/>
          <w:szCs w:val="24"/>
        </w:rPr>
        <w:t>研究担当者</w:t>
      </w:r>
      <w:r w:rsidRPr="00A27533">
        <w:rPr>
          <w:rFonts w:ascii="HG丸ｺﾞｼｯｸM-PRO" w:eastAsia="HG丸ｺﾞｼｯｸM-PRO" w:hAnsi="HG丸ｺﾞｼｯｸM-PRO" w:hint="eastAsia"/>
          <w:sz w:val="22"/>
        </w:rPr>
        <w:t>は</w:t>
      </w:r>
      <w:r w:rsidR="00AC4625" w:rsidRPr="00A27533">
        <w:rPr>
          <w:rFonts w:ascii="HG丸ｺﾞｼｯｸM-PRO" w:eastAsia="HG丸ｺﾞｼｯｸM-PRO" w:hAnsi="HG丸ｺﾞｼｯｸM-PRO" w:hint="eastAsia"/>
          <w:sz w:val="22"/>
        </w:rPr>
        <w:t>、</w:t>
      </w:r>
      <w:r w:rsidRPr="00A27533">
        <w:rPr>
          <w:rFonts w:ascii="HG丸ｺﾞｼｯｸM-PRO" w:eastAsia="HG丸ｺﾞｼｯｸM-PRO" w:hAnsi="HG丸ｺﾞｼｯｸM-PRO" w:hint="eastAsia"/>
          <w:sz w:val="22"/>
        </w:rPr>
        <w:t>本研究に</w:t>
      </w:r>
      <w:r w:rsidR="00AC4625" w:rsidRPr="00A27533">
        <w:rPr>
          <w:rFonts w:ascii="HG丸ｺﾞｼｯｸM-PRO" w:eastAsia="HG丸ｺﾞｼｯｸM-PRO" w:hAnsi="HG丸ｺﾞｼｯｸM-PRO" w:hint="eastAsia"/>
          <w:sz w:val="22"/>
        </w:rPr>
        <w:t>関連する</w:t>
      </w:r>
      <w:r w:rsidRPr="00A27533">
        <w:rPr>
          <w:rFonts w:ascii="HG丸ｺﾞｼｯｸM-PRO" w:eastAsia="HG丸ｺﾞｼｯｸM-PRO" w:hAnsi="HG丸ｺﾞｼｯｸM-PRO" w:hint="eastAsia"/>
          <w:sz w:val="22"/>
        </w:rPr>
        <w:t>企業</w:t>
      </w:r>
      <w:r w:rsidR="004929CE" w:rsidRPr="00A27533">
        <w:rPr>
          <w:rFonts w:ascii="HG丸ｺﾞｼｯｸM-PRO" w:eastAsia="HG丸ｺﾞｼｯｸM-PRO" w:hAnsi="HG丸ｺﾞｼｯｸM-PRO" w:hint="eastAsia"/>
          <w:sz w:val="22"/>
        </w:rPr>
        <w:t>および</w:t>
      </w:r>
      <w:r w:rsidR="00A27533" w:rsidRPr="00A27533">
        <w:rPr>
          <w:rFonts w:ascii="HG丸ｺﾞｼｯｸM-PRO" w:eastAsia="HG丸ｺﾞｼｯｸM-PRO" w:hAnsi="HG丸ｺﾞｼｯｸM-PRO" w:hint="eastAsia"/>
          <w:sz w:val="22"/>
        </w:rPr>
        <w:t>団体等からの経済的な利益の提供は受</w:t>
      </w:r>
      <w:r w:rsidRPr="00A27533">
        <w:rPr>
          <w:rFonts w:ascii="HG丸ｺﾞｼｯｸM-PRO" w:eastAsia="HG丸ｺﾞｼｯｸM-PRO" w:hAnsi="HG丸ｺﾞｼｯｸM-PRO" w:hint="eastAsia"/>
          <w:sz w:val="22"/>
        </w:rPr>
        <w:t>けていないため、利益相反</w:t>
      </w:r>
      <w:r w:rsidRPr="00A27533">
        <w:rPr>
          <w:rFonts w:ascii="HG丸ｺﾞｼｯｸM-PRO" w:eastAsia="HG丸ｺﾞｼｯｸM-PRO" w:hAnsi="HG丸ｺﾞｼｯｸM-PRO" w:hint="eastAsia"/>
          <w:sz w:val="22"/>
          <w:vertAlign w:val="superscript"/>
        </w:rPr>
        <w:t>注</w:t>
      </w:r>
      <w:r w:rsidRPr="00A27533">
        <w:rPr>
          <w:rFonts w:ascii="HG丸ｺﾞｼｯｸM-PRO" w:eastAsia="HG丸ｺﾞｼｯｸM-PRO" w:hAnsi="HG丸ｺﾞｼｯｸM-PRO"/>
          <w:sz w:val="22"/>
          <w:vertAlign w:val="superscript"/>
        </w:rPr>
        <w:t>1）</w:t>
      </w:r>
      <w:r w:rsidRPr="00A27533">
        <w:rPr>
          <w:rFonts w:ascii="HG丸ｺﾞｼｯｸM-PRO" w:eastAsia="HG丸ｺﾞｼｯｸM-PRO" w:hAnsi="HG丸ｺﾞｼｯｸM-PRO" w:hint="eastAsia"/>
          <w:sz w:val="22"/>
        </w:rPr>
        <w:t>はありません。</w:t>
      </w:r>
    </w:p>
    <w:p w14:paraId="1CE2DF6C" w14:textId="3D1C4EF0" w:rsidR="0060768B" w:rsidRPr="00097E96" w:rsidRDefault="0060768B" w:rsidP="002D1ECE">
      <w:pPr>
        <w:ind w:leftChars="100" w:left="650" w:hangingChars="200" w:hanging="440"/>
        <w:rPr>
          <w:rFonts w:ascii="HG丸ｺﾞｼｯｸM-PRO" w:eastAsia="HG丸ｺﾞｼｯｸM-PRO" w:hAnsi="HG丸ｺﾞｼｯｸM-PRO"/>
          <w:sz w:val="22"/>
        </w:rPr>
      </w:pPr>
      <w:r w:rsidRPr="00097E96">
        <w:rPr>
          <w:rFonts w:ascii="HG丸ｺﾞｼｯｸM-PRO" w:eastAsia="HG丸ｺﾞｼｯｸM-PRO" w:hAnsi="HG丸ｺﾞｼｯｸM-PRO" w:hint="eastAsia"/>
          <w:sz w:val="22"/>
        </w:rPr>
        <w:t>注１）臨床研究における利益相反とは、研究者が当該臨床研究に関わる企業</w:t>
      </w:r>
      <w:r w:rsidR="004929CE" w:rsidRPr="00097E96">
        <w:rPr>
          <w:rFonts w:ascii="HG丸ｺﾞｼｯｸM-PRO" w:eastAsia="HG丸ｺﾞｼｯｸM-PRO" w:hAnsi="HG丸ｺﾞｼｯｸM-PRO" w:hint="eastAsia"/>
          <w:sz w:val="22"/>
        </w:rPr>
        <w:t>および</w:t>
      </w:r>
      <w:r w:rsidRPr="00097E96">
        <w:rPr>
          <w:rFonts w:ascii="HG丸ｺﾞｼｯｸM-PRO" w:eastAsia="HG丸ｺﾞｼｯｸM-PRO" w:hAnsi="HG丸ｺﾞｼｯｸM-PRO" w:hint="eastAsia"/>
          <w:sz w:val="22"/>
        </w:rPr>
        <w:t>団体等から経済的な利益（謝金、研究費、株式</w:t>
      </w:r>
      <w:r w:rsidR="00097E96" w:rsidRPr="00D71994">
        <w:rPr>
          <w:rFonts w:ascii="HG丸ｺﾞｼｯｸM-PRO" w:eastAsia="HG丸ｺﾞｼｯｸM-PRO" w:hAnsi="HG丸ｺﾞｼｯｸM-PRO" w:hint="eastAsia"/>
          <w:sz w:val="22"/>
        </w:rPr>
        <w:t>、医薬品・医療機器、検査・解析サービス</w:t>
      </w:r>
      <w:r w:rsidRPr="00097E96">
        <w:rPr>
          <w:rFonts w:ascii="HG丸ｺﾞｼｯｸM-PRO" w:eastAsia="HG丸ｺﾞｼｯｸM-PRO" w:hAnsi="HG丸ｺﾞｼｯｸM-PRO" w:hint="eastAsia"/>
          <w:sz w:val="22"/>
        </w:rPr>
        <w:t>等）の提供を受け、その利益の存在により臨床研究の結果に影響を及ぼす可能性がある状況のことをいいます。</w:t>
      </w:r>
    </w:p>
    <w:p w14:paraId="795C2706" w14:textId="77777777" w:rsidR="0060768B" w:rsidRPr="00097E96" w:rsidRDefault="0060768B" w:rsidP="0060768B">
      <w:pPr>
        <w:ind w:firstLineChars="100" w:firstLine="220"/>
        <w:rPr>
          <w:rFonts w:ascii="HG丸ｺﾞｼｯｸM-PRO" w:eastAsia="HG丸ｺﾞｼｯｸM-PRO" w:hAnsi="HG丸ｺﾞｼｯｸM-PRO"/>
          <w:sz w:val="22"/>
        </w:rPr>
      </w:pPr>
    </w:p>
    <w:p w14:paraId="6CDBEA18" w14:textId="0A379B3A" w:rsidR="004413C5" w:rsidRPr="00097E96" w:rsidRDefault="000C5AD1" w:rsidP="004413C5">
      <w:pPr>
        <w:rPr>
          <w:rFonts w:ascii="HG丸ｺﾞｼｯｸM-PRO" w:eastAsia="HG丸ｺﾞｼｯｸM-PRO" w:hAnsi="HG丸ｺﾞｼｯｸM-PRO"/>
          <w:sz w:val="22"/>
        </w:rPr>
      </w:pPr>
      <w:r w:rsidRPr="00097E96">
        <w:rPr>
          <w:rFonts w:ascii="HG丸ｺﾞｼｯｸM-PRO" w:eastAsia="HG丸ｺﾞｼｯｸM-PRO" w:hAnsi="HG丸ｺﾞｼｯｸM-PRO"/>
          <w:sz w:val="22"/>
        </w:rPr>
        <w:t>1</w:t>
      </w:r>
      <w:r w:rsidR="00CC538F" w:rsidRPr="00097E96">
        <w:rPr>
          <w:rFonts w:ascii="HG丸ｺﾞｼｯｸM-PRO" w:eastAsia="HG丸ｺﾞｼｯｸM-PRO" w:hAnsi="HG丸ｺﾞｼｯｸM-PRO"/>
          <w:sz w:val="22"/>
        </w:rPr>
        <w:t>1</w:t>
      </w:r>
      <w:r w:rsidR="00550124" w:rsidRPr="00097E96">
        <w:rPr>
          <w:rFonts w:ascii="HG丸ｺﾞｼｯｸM-PRO" w:eastAsia="HG丸ｺﾞｼｯｸM-PRO" w:hAnsi="HG丸ｺﾞｼｯｸM-PRO" w:hint="eastAsia"/>
          <w:sz w:val="22"/>
        </w:rPr>
        <w:t>．</w:t>
      </w:r>
      <w:r w:rsidR="004413C5" w:rsidRPr="00097E96">
        <w:rPr>
          <w:rFonts w:ascii="HG丸ｺﾞｼｯｸM-PRO" w:eastAsia="HG丸ｺﾞｼｯｸM-PRO" w:hAnsi="HG丸ｺﾞｼｯｸM-PRO" w:hint="eastAsia"/>
          <w:sz w:val="22"/>
        </w:rPr>
        <w:t>研究成果の公表</w:t>
      </w:r>
    </w:p>
    <w:p w14:paraId="4BB088F0" w14:textId="77777777" w:rsidR="00DF5231" w:rsidRPr="00097E96" w:rsidRDefault="00ED6EB9" w:rsidP="004413C5">
      <w:pPr>
        <w:rPr>
          <w:rFonts w:ascii="HG丸ｺﾞｼｯｸM-PRO" w:eastAsia="HG丸ｺﾞｼｯｸM-PRO" w:hAnsi="HG丸ｺﾞｼｯｸM-PRO"/>
          <w:sz w:val="22"/>
        </w:rPr>
      </w:pPr>
      <w:r w:rsidRPr="00097E96">
        <w:rPr>
          <w:rFonts w:ascii="HG丸ｺﾞｼｯｸM-PRO" w:eastAsia="HG丸ｺﾞｼｯｸM-PRO" w:hAnsi="HG丸ｺﾞｼｯｸM-PRO" w:hint="eastAsia"/>
          <w:sz w:val="22"/>
        </w:rPr>
        <w:t xml:space="preserve">　この研究で得られた研究成果を学会や医学雑誌等に</w:t>
      </w:r>
      <w:r w:rsidR="00B77E51" w:rsidRPr="00097E96">
        <w:rPr>
          <w:rFonts w:ascii="HG丸ｺﾞｼｯｸM-PRO" w:eastAsia="HG丸ｺﾞｼｯｸM-PRO" w:hAnsi="HG丸ｺﾞｼｯｸM-PRO" w:hint="eastAsia"/>
          <w:sz w:val="22"/>
        </w:rPr>
        <w:t>おいて発表します。この場合でも個人</w:t>
      </w:r>
      <w:r w:rsidRPr="00097E96">
        <w:rPr>
          <w:rFonts w:ascii="HG丸ｺﾞｼｯｸM-PRO" w:eastAsia="HG丸ｺﾞｼｯｸM-PRO" w:hAnsi="HG丸ｺﾞｼｯｸM-PRO" w:hint="eastAsia"/>
          <w:sz w:val="22"/>
        </w:rPr>
        <w:t>を</w:t>
      </w:r>
      <w:r w:rsidR="00BE6452" w:rsidRPr="00097E96">
        <w:rPr>
          <w:rFonts w:ascii="HG丸ｺﾞｼｯｸM-PRO" w:eastAsia="HG丸ｺﾞｼｯｸM-PRO" w:hAnsi="HG丸ｺﾞｼｯｸM-PRO" w:hint="eastAsia"/>
          <w:sz w:val="22"/>
        </w:rPr>
        <w:t>特定</w:t>
      </w:r>
      <w:r w:rsidRPr="00097E96">
        <w:rPr>
          <w:rFonts w:ascii="HG丸ｺﾞｼｯｸM-PRO" w:eastAsia="HG丸ｺﾞｼｯｸM-PRO" w:hAnsi="HG丸ｺﾞｼｯｸM-PRO" w:hint="eastAsia"/>
          <w:sz w:val="22"/>
        </w:rPr>
        <w:t>できる情報は一切</w:t>
      </w:r>
      <w:r w:rsidR="00BE6452" w:rsidRPr="00097E96">
        <w:rPr>
          <w:rFonts w:ascii="HG丸ｺﾞｼｯｸM-PRO" w:eastAsia="HG丸ｺﾞｼｯｸM-PRO" w:hAnsi="HG丸ｺﾞｼｯｸM-PRO" w:hint="eastAsia"/>
          <w:sz w:val="22"/>
        </w:rPr>
        <w:t>利用</w:t>
      </w:r>
      <w:r w:rsidRPr="00097E96">
        <w:rPr>
          <w:rFonts w:ascii="HG丸ｺﾞｼｯｸM-PRO" w:eastAsia="HG丸ｺﾞｼｯｸM-PRO" w:hAnsi="HG丸ｺﾞｼｯｸM-PRO" w:hint="eastAsia"/>
          <w:sz w:val="22"/>
        </w:rPr>
        <w:t>しません。</w:t>
      </w:r>
      <w:r w:rsidR="00DF5231" w:rsidRPr="00097E96">
        <w:rPr>
          <w:rFonts w:ascii="HG丸ｺﾞｼｯｸM-PRO" w:eastAsia="HG丸ｺﾞｼｯｸM-PRO" w:hAnsi="HG丸ｺﾞｼｯｸM-PRO" w:hint="eastAsia"/>
          <w:sz w:val="22"/>
        </w:rPr>
        <w:t xml:space="preserve">　</w:t>
      </w:r>
    </w:p>
    <w:p w14:paraId="4E824085" w14:textId="77777777" w:rsidR="00DF5231" w:rsidRPr="00097E96" w:rsidRDefault="00DF5231" w:rsidP="004413C5">
      <w:pPr>
        <w:rPr>
          <w:rFonts w:ascii="HG丸ｺﾞｼｯｸM-PRO" w:eastAsia="HG丸ｺﾞｼｯｸM-PRO" w:hAnsi="HG丸ｺﾞｼｯｸM-PRO"/>
          <w:sz w:val="22"/>
        </w:rPr>
      </w:pPr>
    </w:p>
    <w:p w14:paraId="75F20647" w14:textId="124AC96E" w:rsidR="004413C5" w:rsidRPr="00097E96" w:rsidRDefault="000C5AD1" w:rsidP="004413C5">
      <w:pPr>
        <w:rPr>
          <w:rFonts w:ascii="HG丸ｺﾞｼｯｸM-PRO" w:eastAsia="HG丸ｺﾞｼｯｸM-PRO" w:hAnsi="HG丸ｺﾞｼｯｸM-PRO"/>
          <w:sz w:val="22"/>
        </w:rPr>
      </w:pPr>
      <w:r w:rsidRPr="00097E96">
        <w:rPr>
          <w:rFonts w:ascii="HG丸ｺﾞｼｯｸM-PRO" w:eastAsia="HG丸ｺﾞｼｯｸM-PRO" w:hAnsi="HG丸ｺﾞｼｯｸM-PRO"/>
          <w:sz w:val="22"/>
        </w:rPr>
        <w:t>1</w:t>
      </w:r>
      <w:r w:rsidR="00CC538F" w:rsidRPr="00097E96">
        <w:rPr>
          <w:rFonts w:ascii="HG丸ｺﾞｼｯｸM-PRO" w:eastAsia="HG丸ｺﾞｼｯｸM-PRO" w:hAnsi="HG丸ｺﾞｼｯｸM-PRO"/>
          <w:sz w:val="22"/>
        </w:rPr>
        <w:t>2</w:t>
      </w:r>
      <w:r w:rsidR="00550124" w:rsidRPr="00097E96">
        <w:rPr>
          <w:rFonts w:ascii="HG丸ｺﾞｼｯｸM-PRO" w:eastAsia="HG丸ｺﾞｼｯｸM-PRO" w:hAnsi="HG丸ｺﾞｼｯｸM-PRO" w:hint="eastAsia"/>
          <w:sz w:val="22"/>
        </w:rPr>
        <w:t>．</w:t>
      </w:r>
      <w:r w:rsidR="00ED6EB9" w:rsidRPr="00097E96">
        <w:rPr>
          <w:rFonts w:ascii="HG丸ｺﾞｼｯｸM-PRO" w:eastAsia="HG丸ｺﾞｼｯｸM-PRO" w:hAnsi="HG丸ｺﾞｼｯｸM-PRO" w:hint="eastAsia"/>
          <w:sz w:val="22"/>
        </w:rPr>
        <w:t>参加拒否したい</w:t>
      </w:r>
      <w:r w:rsidR="004413C5" w:rsidRPr="00097E96">
        <w:rPr>
          <w:rFonts w:ascii="HG丸ｺﾞｼｯｸM-PRO" w:eastAsia="HG丸ｺﾞｼｯｸM-PRO" w:hAnsi="HG丸ｺﾞｼｯｸM-PRO" w:hint="eastAsia"/>
          <w:sz w:val="22"/>
        </w:rPr>
        <w:t>場合の連絡先</w:t>
      </w:r>
    </w:p>
    <w:p w14:paraId="60E7DB6F" w14:textId="72AE0C2C" w:rsidR="00ED6EB9" w:rsidRPr="00097E96" w:rsidRDefault="00ED6EB9" w:rsidP="004413C5">
      <w:pPr>
        <w:rPr>
          <w:rFonts w:ascii="HG丸ｺﾞｼｯｸM-PRO" w:eastAsia="HG丸ｺﾞｼｯｸM-PRO" w:hAnsi="HG丸ｺﾞｼｯｸM-PRO"/>
          <w:sz w:val="22"/>
        </w:rPr>
      </w:pPr>
      <w:r w:rsidRPr="00097E96">
        <w:rPr>
          <w:rFonts w:ascii="HG丸ｺﾞｼｯｸM-PRO" w:eastAsia="HG丸ｺﾞｼｯｸM-PRO" w:hAnsi="HG丸ｺﾞｼｯｸM-PRO" w:hint="eastAsia"/>
          <w:sz w:val="22"/>
        </w:rPr>
        <w:t xml:space="preserve">　この研究に参加したくない（自分のデータを使ってほしくない）方は下記連絡先へ遠慮無く申し出てください</w:t>
      </w:r>
      <w:r w:rsidRPr="00097E96">
        <w:rPr>
          <w:rFonts w:ascii="HG丸ｺﾞｼｯｸM-PRO" w:eastAsia="HG丸ｺﾞｼｯｸM-PRO" w:hAnsi="HG丸ｺﾞｼｯｸM-PRO" w:hint="eastAsia"/>
          <w:color w:val="000000" w:themeColor="text1"/>
          <w:sz w:val="22"/>
        </w:rPr>
        <w:t>。</w:t>
      </w:r>
      <w:r w:rsidR="00231E72" w:rsidRPr="00097E96">
        <w:rPr>
          <w:rFonts w:ascii="HG丸ｺﾞｼｯｸM-PRO" w:eastAsia="HG丸ｺﾞｼｯｸM-PRO" w:hAnsi="HG丸ｺﾞｼｯｸM-PRO" w:hint="eastAsia"/>
          <w:sz w:val="22"/>
        </w:rPr>
        <w:t>しかしながら、データ</w:t>
      </w:r>
      <w:r w:rsidR="00231E72" w:rsidRPr="00097E96">
        <w:rPr>
          <w:rFonts w:ascii="HG丸ｺﾞｼｯｸM-PRO" w:eastAsia="HG丸ｺﾞｼｯｸM-PRO" w:hAnsi="HG丸ｺﾞｼｯｸM-PRO"/>
          <w:sz w:val="22"/>
        </w:rPr>
        <w:t>解析後、もしくは学会</w:t>
      </w:r>
      <w:r w:rsidR="00231E72" w:rsidRPr="00097E96">
        <w:rPr>
          <w:rFonts w:ascii="HG丸ｺﾞｼｯｸM-PRO" w:eastAsia="HG丸ｺﾞｼｯｸM-PRO" w:hAnsi="HG丸ｺﾞｼｯｸM-PRO" w:hint="eastAsia"/>
          <w:sz w:val="22"/>
        </w:rPr>
        <w:t>等で</w:t>
      </w:r>
      <w:r w:rsidR="00231E72" w:rsidRPr="00097E96">
        <w:rPr>
          <w:rFonts w:ascii="HG丸ｺﾞｼｯｸM-PRO" w:eastAsia="HG丸ｺﾞｼｯｸM-PRO" w:hAnsi="HG丸ｺﾞｼｯｸM-PRO"/>
          <w:sz w:val="22"/>
        </w:rPr>
        <w:t>発表後は</w:t>
      </w:r>
      <w:r w:rsidR="00231E72" w:rsidRPr="00097E96">
        <w:rPr>
          <w:rFonts w:ascii="HG丸ｺﾞｼｯｸM-PRO" w:eastAsia="HG丸ｺﾞｼｯｸM-PRO" w:hAnsi="HG丸ｺﾞｼｯｸM-PRO" w:hint="eastAsia"/>
          <w:sz w:val="22"/>
        </w:rPr>
        <w:t>途中辞退することが</w:t>
      </w:r>
      <w:r w:rsidR="00231E72" w:rsidRPr="00097E96">
        <w:rPr>
          <w:rFonts w:ascii="HG丸ｺﾞｼｯｸM-PRO" w:eastAsia="HG丸ｺﾞｼｯｸM-PRO" w:hAnsi="HG丸ｺﾞｼｯｸM-PRO"/>
          <w:sz w:val="22"/>
        </w:rPr>
        <w:t>できない場合も</w:t>
      </w:r>
      <w:r w:rsidR="00231E72" w:rsidRPr="00097E96">
        <w:rPr>
          <w:rFonts w:ascii="HG丸ｺﾞｼｯｸM-PRO" w:eastAsia="HG丸ｺﾞｼｯｸM-PRO" w:hAnsi="HG丸ｺﾞｼｯｸM-PRO" w:hint="eastAsia"/>
          <w:sz w:val="22"/>
        </w:rPr>
        <w:t>あります。</w:t>
      </w:r>
    </w:p>
    <w:p w14:paraId="39DA2517" w14:textId="77777777" w:rsidR="00DF5231" w:rsidRPr="00097E96" w:rsidRDefault="00DF5231" w:rsidP="004413C5">
      <w:pPr>
        <w:rPr>
          <w:rFonts w:ascii="HG丸ｺﾞｼｯｸM-PRO" w:eastAsia="HG丸ｺﾞｼｯｸM-PRO" w:hAnsi="HG丸ｺﾞｼｯｸM-PRO"/>
          <w:sz w:val="22"/>
        </w:rPr>
      </w:pPr>
    </w:p>
    <w:p w14:paraId="00CDAF30" w14:textId="5A1E2DC4" w:rsidR="00B84249" w:rsidRPr="00097E96" w:rsidRDefault="000C5AD1" w:rsidP="004413C5">
      <w:pPr>
        <w:rPr>
          <w:rFonts w:ascii="HG丸ｺﾞｼｯｸM-PRO" w:eastAsia="HG丸ｺﾞｼｯｸM-PRO" w:hAnsi="HG丸ｺﾞｼｯｸM-PRO"/>
          <w:sz w:val="22"/>
        </w:rPr>
      </w:pPr>
      <w:r w:rsidRPr="00097E96">
        <w:rPr>
          <w:rFonts w:ascii="HG丸ｺﾞｼｯｸM-PRO" w:eastAsia="HG丸ｺﾞｼｯｸM-PRO" w:hAnsi="HG丸ｺﾞｼｯｸM-PRO"/>
          <w:sz w:val="22"/>
        </w:rPr>
        <w:lastRenderedPageBreak/>
        <w:t>1</w:t>
      </w:r>
      <w:r w:rsidR="00CC538F" w:rsidRPr="00097E96">
        <w:rPr>
          <w:rFonts w:ascii="HG丸ｺﾞｼｯｸM-PRO" w:eastAsia="HG丸ｺﾞｼｯｸM-PRO" w:hAnsi="HG丸ｺﾞｼｯｸM-PRO"/>
          <w:sz w:val="22"/>
        </w:rPr>
        <w:t>3</w:t>
      </w:r>
      <w:r w:rsidR="00550124" w:rsidRPr="00097E96">
        <w:rPr>
          <w:rFonts w:ascii="HG丸ｺﾞｼｯｸM-PRO" w:eastAsia="HG丸ｺﾞｼｯｸM-PRO" w:hAnsi="HG丸ｺﾞｼｯｸM-PRO" w:hint="eastAsia"/>
          <w:sz w:val="22"/>
        </w:rPr>
        <w:t>．</w:t>
      </w:r>
      <w:r w:rsidR="004413C5" w:rsidRPr="00097E96">
        <w:rPr>
          <w:rFonts w:ascii="HG丸ｺﾞｼｯｸM-PRO" w:eastAsia="HG丸ｺﾞｼｯｸM-PRO" w:hAnsi="HG丸ｺﾞｼｯｸM-PRO" w:hint="eastAsia"/>
          <w:sz w:val="22"/>
        </w:rPr>
        <w:t>疑問</w:t>
      </w:r>
      <w:r w:rsidR="00285F91" w:rsidRPr="00097E96">
        <w:rPr>
          <w:rFonts w:ascii="HG丸ｺﾞｼｯｸM-PRO" w:eastAsia="HG丸ｺﾞｼｯｸM-PRO" w:hAnsi="HG丸ｺﾞｼｯｸM-PRO" w:hint="eastAsia"/>
          <w:sz w:val="22"/>
        </w:rPr>
        <w:t>、</w:t>
      </w:r>
      <w:r w:rsidR="004413C5" w:rsidRPr="00097E96">
        <w:rPr>
          <w:rFonts w:ascii="HG丸ｺﾞｼｯｸM-PRO" w:eastAsia="HG丸ｺﾞｼｯｸM-PRO" w:hAnsi="HG丸ｺﾞｼｯｸM-PRO" w:hint="eastAsia"/>
          <w:sz w:val="22"/>
        </w:rPr>
        <w:t>質問</w:t>
      </w:r>
      <w:r w:rsidR="00285F91" w:rsidRPr="00097E96">
        <w:rPr>
          <w:rFonts w:ascii="HG丸ｺﾞｼｯｸM-PRO" w:eastAsia="HG丸ｺﾞｼｯｸM-PRO" w:hAnsi="HG丸ｺﾞｼｯｸM-PRO" w:hint="eastAsia"/>
          <w:sz w:val="22"/>
        </w:rPr>
        <w:t>あるいは苦情</w:t>
      </w:r>
      <w:r w:rsidR="004413C5" w:rsidRPr="00097E96">
        <w:rPr>
          <w:rFonts w:ascii="HG丸ｺﾞｼｯｸM-PRO" w:eastAsia="HG丸ｺﾞｼｯｸM-PRO" w:hAnsi="HG丸ｺﾞｼｯｸM-PRO" w:hint="eastAsia"/>
          <w:sz w:val="22"/>
        </w:rPr>
        <w:t>があった場合の連絡先</w:t>
      </w:r>
    </w:p>
    <w:p w14:paraId="6DC67104" w14:textId="77777777" w:rsidR="00030602" w:rsidRPr="00097E96" w:rsidRDefault="00030602" w:rsidP="00030602">
      <w:pPr>
        <w:rPr>
          <w:rFonts w:ascii="HG丸ｺﾞｼｯｸM-PRO" w:eastAsia="HG丸ｺﾞｼｯｸM-PRO" w:hAnsi="HG丸ｺﾞｼｯｸM-PRO"/>
          <w:sz w:val="22"/>
        </w:rPr>
      </w:pPr>
      <w:r w:rsidRPr="00097E96">
        <w:rPr>
          <w:rFonts w:ascii="HG丸ｺﾞｼｯｸM-PRO" w:eastAsia="HG丸ｺﾞｼｯｸM-PRO" w:hAnsi="HG丸ｺﾞｼｯｸM-PRO" w:hint="eastAsia"/>
          <w:sz w:val="22"/>
        </w:rPr>
        <w:t xml:space="preserve">　この研究に関して疑問</w:t>
      </w:r>
      <w:r w:rsidR="00A75940" w:rsidRPr="00097E96">
        <w:rPr>
          <w:rFonts w:ascii="HG丸ｺﾞｼｯｸM-PRO" w:eastAsia="HG丸ｺﾞｼｯｸM-PRO" w:hAnsi="HG丸ｺﾞｼｯｸM-PRO" w:hint="eastAsia"/>
          <w:sz w:val="22"/>
        </w:rPr>
        <w:t>、</w:t>
      </w:r>
      <w:r w:rsidRPr="00097E96">
        <w:rPr>
          <w:rFonts w:ascii="HG丸ｺﾞｼｯｸM-PRO" w:eastAsia="HG丸ｺﾞｼｯｸM-PRO" w:hAnsi="HG丸ｺﾞｼｯｸM-PRO" w:hint="eastAsia"/>
          <w:sz w:val="22"/>
        </w:rPr>
        <w:t>質問</w:t>
      </w:r>
      <w:r w:rsidR="00A75940" w:rsidRPr="00097E96">
        <w:rPr>
          <w:rFonts w:ascii="HG丸ｺﾞｼｯｸM-PRO" w:eastAsia="HG丸ｺﾞｼｯｸM-PRO" w:hAnsi="HG丸ｺﾞｼｯｸM-PRO" w:hint="eastAsia"/>
          <w:sz w:val="22"/>
        </w:rPr>
        <w:t>あるいは苦情</w:t>
      </w:r>
      <w:r w:rsidRPr="00097E96">
        <w:rPr>
          <w:rFonts w:ascii="HG丸ｺﾞｼｯｸM-PRO" w:eastAsia="HG丸ｺﾞｼｯｸM-PRO" w:hAnsi="HG丸ｺﾞｼｯｸM-PRO" w:hint="eastAsia"/>
          <w:sz w:val="22"/>
        </w:rPr>
        <w:t>があった場合は下記連絡先へ</w:t>
      </w:r>
      <w:r w:rsidR="00BE6452" w:rsidRPr="00097E96">
        <w:rPr>
          <w:rFonts w:ascii="HG丸ｺﾞｼｯｸM-PRO" w:eastAsia="HG丸ｺﾞｼｯｸM-PRO" w:hAnsi="HG丸ｺﾞｼｯｸM-PRO" w:hint="eastAsia"/>
          <w:sz w:val="22"/>
        </w:rPr>
        <w:t>連絡をお願い</w:t>
      </w:r>
      <w:r w:rsidR="00A75940" w:rsidRPr="00097E96">
        <w:rPr>
          <w:rFonts w:ascii="HG丸ｺﾞｼｯｸM-PRO" w:eastAsia="HG丸ｺﾞｼｯｸM-PRO" w:hAnsi="HG丸ｺﾞｼｯｸM-PRO" w:hint="eastAsia"/>
          <w:sz w:val="22"/>
        </w:rPr>
        <w:t>致</w:t>
      </w:r>
      <w:r w:rsidR="00BE6452" w:rsidRPr="00097E96">
        <w:rPr>
          <w:rFonts w:ascii="HG丸ｺﾞｼｯｸM-PRO" w:eastAsia="HG丸ｺﾞｼｯｸM-PRO" w:hAnsi="HG丸ｺﾞｼｯｸM-PRO" w:hint="eastAsia"/>
          <w:sz w:val="22"/>
        </w:rPr>
        <w:t>します</w:t>
      </w:r>
      <w:r w:rsidRPr="00097E96">
        <w:rPr>
          <w:rFonts w:ascii="HG丸ｺﾞｼｯｸM-PRO" w:eastAsia="HG丸ｺﾞｼｯｸM-PRO" w:hAnsi="HG丸ｺﾞｼｯｸM-PRO" w:hint="eastAsia"/>
          <w:sz w:val="22"/>
        </w:rPr>
        <w:t>。</w:t>
      </w:r>
    </w:p>
    <w:p w14:paraId="70EAA993" w14:textId="1355AB11" w:rsidR="00BE6452" w:rsidRDefault="00BE6452" w:rsidP="00030602">
      <w:pPr>
        <w:rPr>
          <w:rFonts w:ascii="HG丸ｺﾞｼｯｸM-PRO" w:eastAsia="HG丸ｺﾞｼｯｸM-PRO" w:hAnsi="HG丸ｺﾞｼｯｸM-PRO"/>
          <w:sz w:val="22"/>
        </w:rPr>
      </w:pPr>
    </w:p>
    <w:p w14:paraId="28E83CAD" w14:textId="35FCA052" w:rsidR="00030602" w:rsidRPr="00A27533" w:rsidRDefault="00A27533" w:rsidP="00030602">
      <w:pPr>
        <w:rPr>
          <w:rFonts w:ascii="ＭＳ 明朝" w:hAnsi="ＭＳ 明朝"/>
          <w:color w:val="000000" w:themeColor="text1"/>
          <w:sz w:val="22"/>
        </w:rPr>
      </w:pPr>
      <w:r>
        <w:rPr>
          <w:rFonts w:ascii="HG丸ｺﾞｼｯｸM-PRO" w:eastAsia="HG丸ｺﾞｼｯｸM-PRO" w:hAnsi="HG丸ｺﾞｼｯｸM-PRO" w:hint="eastAsia"/>
          <w:sz w:val="22"/>
        </w:rPr>
        <w:t xml:space="preserve">白水　慎一郎　　</w:t>
      </w:r>
      <w:r w:rsidRPr="00A27533">
        <w:rPr>
          <w:rFonts w:ascii="HG丸ｺﾞｼｯｸM-PRO" w:eastAsia="HG丸ｺﾞｼｯｸM-PRO" w:hAnsi="HG丸ｺﾞｼｯｸM-PRO" w:hint="eastAsia"/>
          <w:sz w:val="22"/>
        </w:rPr>
        <w:t>宮崎大学医学部</w:t>
      </w:r>
      <w:r w:rsidRPr="00A27533">
        <w:rPr>
          <w:rFonts w:ascii="ＭＳ 明朝" w:hAnsi="ＭＳ 明朝" w:hint="eastAsia"/>
          <w:color w:val="000000" w:themeColor="text1"/>
          <w:sz w:val="22"/>
        </w:rPr>
        <w:t>宮崎大学医学部感覚運動医学講座顎顔面外科学分野・医員</w:t>
      </w:r>
    </w:p>
    <w:p w14:paraId="45DEF161" w14:textId="77BE82B3" w:rsidR="00A27533" w:rsidRPr="00A27533" w:rsidRDefault="00A27533" w:rsidP="00030602">
      <w:pPr>
        <w:rPr>
          <w:rFonts w:ascii="ＭＳ 明朝" w:hAnsi="ＭＳ 明朝"/>
          <w:color w:val="000000" w:themeColor="text1"/>
          <w:sz w:val="22"/>
        </w:rPr>
      </w:pPr>
      <w:r w:rsidRPr="00A27533">
        <w:rPr>
          <w:rFonts w:ascii="ＭＳ 明朝" w:hAnsi="ＭＳ 明朝" w:hint="eastAsia"/>
          <w:color w:val="000000" w:themeColor="text1"/>
          <w:sz w:val="22"/>
        </w:rPr>
        <w:t xml:space="preserve">　　　　　　　　</w:t>
      </w:r>
      <w:r w:rsidRPr="00A27533">
        <w:rPr>
          <w:rFonts w:ascii="HG丸ｺﾞｼｯｸM-PRO" w:eastAsia="HG丸ｺﾞｼｯｸM-PRO" w:hAnsi="HG丸ｺﾞｼｯｸM-PRO" w:hint="eastAsia"/>
          <w:sz w:val="22"/>
        </w:rPr>
        <w:t>宮崎大学医学部</w:t>
      </w:r>
      <w:r>
        <w:rPr>
          <w:rFonts w:ascii="ＭＳ 明朝" w:hAnsi="ＭＳ 明朝" w:hint="eastAsia"/>
          <w:color w:val="000000" w:themeColor="text1"/>
          <w:sz w:val="22"/>
        </w:rPr>
        <w:t>解剖学講座　組織細胞化学分野・大学院生</w:t>
      </w:r>
    </w:p>
    <w:p w14:paraId="706C87E5" w14:textId="236C3675" w:rsidR="00030602" w:rsidRDefault="00030602" w:rsidP="00030602">
      <w:pPr>
        <w:rPr>
          <w:rFonts w:ascii="HG丸ｺﾞｼｯｸM-PRO" w:eastAsia="HG丸ｺﾞｼｯｸM-PRO" w:hAnsi="HG丸ｺﾞｼｯｸM-PRO"/>
          <w:sz w:val="22"/>
        </w:rPr>
      </w:pPr>
    </w:p>
    <w:p w14:paraId="0971EE70" w14:textId="39E32B8E" w:rsidR="00A27533" w:rsidRPr="00A27533" w:rsidRDefault="00A27533" w:rsidP="0003060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住所：宮崎市清武町木原5200番地</w:t>
      </w:r>
    </w:p>
    <w:p w14:paraId="1D1418F5" w14:textId="34407D2A" w:rsidR="00030602" w:rsidRDefault="00030602" w:rsidP="004413C5">
      <w:pPr>
        <w:rPr>
          <w:rFonts w:ascii="HG丸ｺﾞｼｯｸM-PRO" w:eastAsia="HG丸ｺﾞｼｯｸM-PRO" w:hAnsi="HG丸ｺﾞｼｯｸM-PRO"/>
          <w:sz w:val="22"/>
        </w:rPr>
      </w:pPr>
      <w:r w:rsidRPr="00097E96">
        <w:rPr>
          <w:rFonts w:ascii="HG丸ｺﾞｼｯｸM-PRO" w:eastAsia="HG丸ｺﾞｼｯｸM-PRO" w:hAnsi="HG丸ｺﾞｼｯｸM-PRO"/>
          <w:sz w:val="22"/>
        </w:rPr>
        <w:t>電話：</w:t>
      </w:r>
      <w:r w:rsidR="00C57A55" w:rsidRPr="00097E96">
        <w:rPr>
          <w:rFonts w:ascii="HG丸ｺﾞｼｯｸM-PRO" w:eastAsia="HG丸ｺﾞｼｯｸM-PRO" w:hAnsi="HG丸ｺﾞｼｯｸM-PRO"/>
          <w:sz w:val="22"/>
        </w:rPr>
        <w:t>0985-85-</w:t>
      </w:r>
      <w:r w:rsidR="00A27533">
        <w:rPr>
          <w:rFonts w:ascii="HG丸ｺﾞｼｯｸM-PRO" w:eastAsia="HG丸ｺﾞｼｯｸM-PRO" w:hAnsi="HG丸ｺﾞｼｯｸM-PRO" w:hint="eastAsia"/>
          <w:sz w:val="22"/>
        </w:rPr>
        <w:t>3786(歯科口腔外科・矯正歯科)</w:t>
      </w:r>
    </w:p>
    <w:p w14:paraId="290E94FE" w14:textId="765387D7" w:rsidR="00A27533" w:rsidRPr="00157621" w:rsidRDefault="00A27533" w:rsidP="004413C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0985-85-1783(</w:t>
      </w:r>
      <w:r>
        <w:rPr>
          <w:rFonts w:ascii="ＭＳ 明朝" w:hAnsi="ＭＳ 明朝" w:hint="eastAsia"/>
          <w:color w:val="000000" w:themeColor="text1"/>
          <w:sz w:val="22"/>
        </w:rPr>
        <w:t>解剖学講座　組織細胞化学分野</w:t>
      </w:r>
      <w:r>
        <w:rPr>
          <w:rFonts w:ascii="HG丸ｺﾞｼｯｸM-PRO" w:eastAsia="HG丸ｺﾞｼｯｸM-PRO" w:hAnsi="HG丸ｺﾞｼｯｸM-PRO" w:hint="eastAsia"/>
          <w:sz w:val="22"/>
        </w:rPr>
        <w:t>)</w:t>
      </w:r>
    </w:p>
    <w:sectPr w:rsidR="00A27533" w:rsidRPr="00157621" w:rsidSect="00BE645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0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9EFF26" w16cid:durableId="22446707"/>
  <w16cid:commentId w16cid:paraId="36EED15E" w16cid:durableId="2244671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846A1" w14:textId="77777777" w:rsidR="00EB0A19" w:rsidRDefault="00EB0A19" w:rsidP="00654708">
      <w:r>
        <w:separator/>
      </w:r>
    </w:p>
  </w:endnote>
  <w:endnote w:type="continuationSeparator" w:id="0">
    <w:p w14:paraId="2F88AB88" w14:textId="77777777" w:rsidR="00EB0A19" w:rsidRDefault="00EB0A19" w:rsidP="0065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144A4" w14:textId="77777777" w:rsidR="00DF72B0" w:rsidRDefault="00DF72B0" w:rsidP="00F37116">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172F224" w14:textId="77777777" w:rsidR="00DF72B0" w:rsidRDefault="00DF72B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BD361" w14:textId="77777777" w:rsidR="00DF72B0" w:rsidRPr="00FD6177" w:rsidRDefault="00DF72B0" w:rsidP="00777DF5">
    <w:pPr>
      <w:snapToGrid w:val="0"/>
      <w:spacing w:line="360" w:lineRule="atLeast"/>
      <w:ind w:left="540" w:right="-1"/>
      <w:jc w:val="right"/>
      <w:rPr>
        <w:rFonts w:ascii="ＭＳ Ｐゴシック" w:eastAsia="ＭＳ Ｐゴシック" w:hAnsi="ＭＳ Ｐゴシック"/>
        <w:szCs w:val="2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C3D2C" w14:textId="77777777" w:rsidR="004B27DC" w:rsidRDefault="004B27D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B23A4" w14:textId="77777777" w:rsidR="00EB0A19" w:rsidRDefault="00EB0A19" w:rsidP="00654708">
      <w:r>
        <w:separator/>
      </w:r>
    </w:p>
  </w:footnote>
  <w:footnote w:type="continuationSeparator" w:id="0">
    <w:p w14:paraId="15E14371" w14:textId="77777777" w:rsidR="00EB0A19" w:rsidRDefault="00EB0A19" w:rsidP="006547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C1ADC" w14:textId="77777777" w:rsidR="004B27DC" w:rsidRDefault="004B27D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04CB" w14:textId="77777777" w:rsidR="00097E96" w:rsidRPr="0085107E" w:rsidRDefault="00097E96" w:rsidP="00097E96">
    <w:pPr>
      <w:pStyle w:val="af"/>
      <w:wordWrap/>
      <w:snapToGrid w:val="0"/>
      <w:spacing w:line="240" w:lineRule="atLeast"/>
      <w:jc w:val="right"/>
      <w:rPr>
        <w:rFonts w:hAnsi="ＭＳ 明朝"/>
        <w:sz w:val="24"/>
        <w:szCs w:val="24"/>
      </w:rPr>
    </w:pPr>
    <w:r w:rsidRPr="0085107E">
      <w:rPr>
        <w:rFonts w:hAnsi="ＭＳ 明朝" w:hint="eastAsia"/>
        <w:sz w:val="24"/>
        <w:szCs w:val="24"/>
      </w:rPr>
      <w:t>作成日</w:t>
    </w:r>
  </w:p>
  <w:p w14:paraId="7C25CFFE" w14:textId="287038B7" w:rsidR="003537E8" w:rsidRDefault="004B27DC">
    <w:pPr>
      <w:pStyle w:val="af"/>
      <w:tabs>
        <w:tab w:val="num" w:pos="2552"/>
      </w:tabs>
      <w:wordWrap/>
      <w:snapToGrid w:val="0"/>
      <w:spacing w:line="240" w:lineRule="atLeast"/>
      <w:jc w:val="right"/>
      <w:rPr>
        <w:rFonts w:hAnsi="ＭＳ 明朝"/>
        <w:sz w:val="24"/>
        <w:szCs w:val="24"/>
      </w:rPr>
    </w:pPr>
    <w:r>
      <w:rPr>
        <w:rFonts w:ascii="Times New Roman" w:hAnsi="Times New Roman" w:hint="eastAsia"/>
        <w:color w:val="0000FF"/>
        <w:sz w:val="24"/>
        <w:szCs w:val="24"/>
      </w:rPr>
      <w:t>2021/04/23</w:t>
    </w:r>
    <w:r w:rsidR="00097E96" w:rsidRPr="0085107E">
      <w:rPr>
        <w:rFonts w:hAnsi="ＭＳ 明朝" w:hint="eastAsia"/>
        <w:sz w:val="24"/>
        <w:szCs w:val="24"/>
      </w:rPr>
      <w:t xml:space="preserve">　第</w:t>
    </w:r>
    <w:r w:rsidR="00097E96" w:rsidRPr="0085107E">
      <w:rPr>
        <w:rFonts w:ascii="Times New Roman" w:hAnsi="Times New Roman"/>
        <w:sz w:val="24"/>
        <w:szCs w:val="24"/>
      </w:rPr>
      <w:t>1</w:t>
    </w:r>
    <w:r w:rsidR="00097E96" w:rsidRPr="0085107E">
      <w:rPr>
        <w:rFonts w:hAnsi="ＭＳ 明朝" w:hint="eastAsia"/>
        <w:sz w:val="24"/>
        <w:szCs w:val="24"/>
      </w:rPr>
      <w:t>版作成</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29461" w14:textId="77777777" w:rsidR="004B27DC" w:rsidRDefault="004B27D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A32"/>
    <w:multiLevelType w:val="hybridMultilevel"/>
    <w:tmpl w:val="B2E47F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C6066C"/>
    <w:multiLevelType w:val="hybridMultilevel"/>
    <w:tmpl w:val="0D8858F8"/>
    <w:lvl w:ilvl="0" w:tplc="1ABE2C54">
      <w:start w:val="1"/>
      <w:numFmt w:val="decimal"/>
      <w:lvlText w:val="%1）"/>
      <w:lvlJc w:val="left"/>
      <w:pPr>
        <w:ind w:left="1058" w:hanging="360"/>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2" w15:restartNumberingAfterBreak="0">
    <w:nsid w:val="0DAC263C"/>
    <w:multiLevelType w:val="hybridMultilevel"/>
    <w:tmpl w:val="6B228908"/>
    <w:lvl w:ilvl="0" w:tplc="B59CCEC2">
      <w:start w:val="1"/>
      <w:numFmt w:val="bullet"/>
      <w:lvlText w:val="※"/>
      <w:lvlJc w:val="left"/>
      <w:pPr>
        <w:ind w:left="844" w:hanging="420"/>
      </w:pPr>
      <w:rPr>
        <w:rFonts w:ascii="ＭＳ 明朝" w:eastAsia="ＭＳ 明朝" w:hAnsi="ＭＳ 明朝" w:hint="eastAsia"/>
      </w:rPr>
    </w:lvl>
    <w:lvl w:ilvl="1" w:tplc="0409000B">
      <w:start w:val="1"/>
      <w:numFmt w:val="bullet"/>
      <w:lvlText w:val=""/>
      <w:lvlJc w:val="left"/>
      <w:pPr>
        <w:ind w:left="1264" w:hanging="420"/>
      </w:pPr>
      <w:rPr>
        <w:rFonts w:ascii="Wingdings" w:hAnsi="Wingdings" w:hint="default"/>
      </w:rPr>
    </w:lvl>
    <w:lvl w:ilvl="2" w:tplc="0409000D">
      <w:start w:val="1"/>
      <w:numFmt w:val="bullet"/>
      <w:lvlText w:val=""/>
      <w:lvlJc w:val="left"/>
      <w:pPr>
        <w:ind w:left="1684" w:hanging="420"/>
      </w:pPr>
      <w:rPr>
        <w:rFonts w:ascii="Wingdings" w:hAnsi="Wingdings" w:hint="default"/>
      </w:rPr>
    </w:lvl>
    <w:lvl w:ilvl="3" w:tplc="04090001">
      <w:start w:val="1"/>
      <w:numFmt w:val="bullet"/>
      <w:lvlText w:val=""/>
      <w:lvlJc w:val="left"/>
      <w:pPr>
        <w:ind w:left="2104" w:hanging="420"/>
      </w:pPr>
      <w:rPr>
        <w:rFonts w:ascii="Wingdings" w:hAnsi="Wingdings" w:hint="default"/>
      </w:rPr>
    </w:lvl>
    <w:lvl w:ilvl="4" w:tplc="0409000B">
      <w:start w:val="1"/>
      <w:numFmt w:val="bullet"/>
      <w:lvlText w:val=""/>
      <w:lvlJc w:val="left"/>
      <w:pPr>
        <w:ind w:left="2524" w:hanging="420"/>
      </w:pPr>
      <w:rPr>
        <w:rFonts w:ascii="Wingdings" w:hAnsi="Wingdings" w:hint="default"/>
      </w:rPr>
    </w:lvl>
    <w:lvl w:ilvl="5" w:tplc="0409000D">
      <w:start w:val="1"/>
      <w:numFmt w:val="bullet"/>
      <w:lvlText w:val=""/>
      <w:lvlJc w:val="left"/>
      <w:pPr>
        <w:ind w:left="2944" w:hanging="420"/>
      </w:pPr>
      <w:rPr>
        <w:rFonts w:ascii="Wingdings" w:hAnsi="Wingdings" w:hint="default"/>
      </w:rPr>
    </w:lvl>
    <w:lvl w:ilvl="6" w:tplc="04090001">
      <w:start w:val="1"/>
      <w:numFmt w:val="bullet"/>
      <w:lvlText w:val=""/>
      <w:lvlJc w:val="left"/>
      <w:pPr>
        <w:ind w:left="3364" w:hanging="420"/>
      </w:pPr>
      <w:rPr>
        <w:rFonts w:ascii="Wingdings" w:hAnsi="Wingdings" w:hint="default"/>
      </w:rPr>
    </w:lvl>
    <w:lvl w:ilvl="7" w:tplc="0409000B">
      <w:start w:val="1"/>
      <w:numFmt w:val="bullet"/>
      <w:lvlText w:val=""/>
      <w:lvlJc w:val="left"/>
      <w:pPr>
        <w:ind w:left="3784" w:hanging="420"/>
      </w:pPr>
      <w:rPr>
        <w:rFonts w:ascii="Wingdings" w:hAnsi="Wingdings" w:hint="default"/>
      </w:rPr>
    </w:lvl>
    <w:lvl w:ilvl="8" w:tplc="0409000D">
      <w:start w:val="1"/>
      <w:numFmt w:val="bullet"/>
      <w:lvlText w:val=""/>
      <w:lvlJc w:val="left"/>
      <w:pPr>
        <w:ind w:left="4204" w:hanging="420"/>
      </w:pPr>
      <w:rPr>
        <w:rFonts w:ascii="Wingdings" w:hAnsi="Wingdings" w:hint="default"/>
      </w:rPr>
    </w:lvl>
  </w:abstractNum>
  <w:abstractNum w:abstractNumId="3" w15:restartNumberingAfterBreak="0">
    <w:nsid w:val="0DFA5F1C"/>
    <w:multiLevelType w:val="hybridMultilevel"/>
    <w:tmpl w:val="CE80847C"/>
    <w:lvl w:ilvl="0" w:tplc="FD520084">
      <w:start w:val="1"/>
      <w:numFmt w:val="bullet"/>
      <w:lvlText w:val="※"/>
      <w:lvlJc w:val="left"/>
      <w:pPr>
        <w:ind w:left="420" w:hanging="420"/>
      </w:pPr>
      <w:rPr>
        <w:rFonts w:ascii="ＭＳ 明朝" w:eastAsia="ＭＳ 明朝" w:hAnsi="ＭＳ 明朝" w:hint="eastAsia"/>
        <w:sz w:val="21"/>
        <w:szCs w:val="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CC3345"/>
    <w:multiLevelType w:val="multilevel"/>
    <w:tmpl w:val="D32A8E3E"/>
    <w:lvl w:ilvl="0">
      <w:start w:val="1"/>
      <w:numFmt w:val="decimal"/>
      <w:pStyle w:val="1"/>
      <w:lvlText w:val="%1."/>
      <w:lvlJc w:val="left"/>
      <w:pPr>
        <w:ind w:left="425" w:hanging="425"/>
      </w:pPr>
      <w:rPr>
        <w:rFonts w:ascii="Times New Roman" w:eastAsiaTheme="minorEastAsia" w:hAnsi="Times New Roman" w:cs="Times New Roman" w:hint="default"/>
        <w:b/>
        <w:sz w:val="24"/>
        <w:szCs w:val="24"/>
      </w:rPr>
    </w:lvl>
    <w:lvl w:ilvl="1">
      <w:start w:val="1"/>
      <w:numFmt w:val="decimal"/>
      <w:lvlText w:val="(%2)"/>
      <w:lvlJc w:val="left"/>
      <w:pPr>
        <w:ind w:left="993" w:hanging="567"/>
      </w:pPr>
      <w:rPr>
        <w:rFonts w:ascii="Times New Roman" w:hAnsi="Times New Roman" w:hint="default"/>
        <w:b w:val="0"/>
        <w:i w:val="0"/>
        <w:sz w:val="21"/>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4A777661"/>
    <w:multiLevelType w:val="hybridMultilevel"/>
    <w:tmpl w:val="681426BC"/>
    <w:lvl w:ilvl="0" w:tplc="B59CCE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0256B5"/>
    <w:multiLevelType w:val="hybridMultilevel"/>
    <w:tmpl w:val="2A08CD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785FD3"/>
    <w:multiLevelType w:val="hybridMultilevel"/>
    <w:tmpl w:val="1D3CC92A"/>
    <w:lvl w:ilvl="0" w:tplc="F65A7CE0">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5"/>
  </w:num>
  <w:num w:numId="4">
    <w:abstractNumId w:val="0"/>
  </w:num>
  <w:num w:numId="5">
    <w:abstractNumId w:val="6"/>
  </w:num>
  <w:num w:numId="6">
    <w:abstractNumId w:val="2"/>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C5"/>
    <w:rsid w:val="00001102"/>
    <w:rsid w:val="000121FC"/>
    <w:rsid w:val="00030602"/>
    <w:rsid w:val="00054FFB"/>
    <w:rsid w:val="0007079F"/>
    <w:rsid w:val="00075402"/>
    <w:rsid w:val="000920CC"/>
    <w:rsid w:val="00097E96"/>
    <w:rsid w:val="000B50DE"/>
    <w:rsid w:val="000C5AD1"/>
    <w:rsid w:val="000E088A"/>
    <w:rsid w:val="00121984"/>
    <w:rsid w:val="00142857"/>
    <w:rsid w:val="0014695B"/>
    <w:rsid w:val="00157621"/>
    <w:rsid w:val="001612AD"/>
    <w:rsid w:val="00161980"/>
    <w:rsid w:val="0017725A"/>
    <w:rsid w:val="001E6249"/>
    <w:rsid w:val="00231E72"/>
    <w:rsid w:val="00241AED"/>
    <w:rsid w:val="0024293E"/>
    <w:rsid w:val="00282E52"/>
    <w:rsid w:val="00285F91"/>
    <w:rsid w:val="002920BF"/>
    <w:rsid w:val="002C2252"/>
    <w:rsid w:val="002D1ECE"/>
    <w:rsid w:val="0031006A"/>
    <w:rsid w:val="00346723"/>
    <w:rsid w:val="003501AC"/>
    <w:rsid w:val="003537E8"/>
    <w:rsid w:val="003752EE"/>
    <w:rsid w:val="003C2E2D"/>
    <w:rsid w:val="003F5C48"/>
    <w:rsid w:val="004013A6"/>
    <w:rsid w:val="0041662B"/>
    <w:rsid w:val="004413C5"/>
    <w:rsid w:val="00454412"/>
    <w:rsid w:val="004559C7"/>
    <w:rsid w:val="00465633"/>
    <w:rsid w:val="00473866"/>
    <w:rsid w:val="004929CE"/>
    <w:rsid w:val="004A2CCA"/>
    <w:rsid w:val="004B1401"/>
    <w:rsid w:val="004B27DC"/>
    <w:rsid w:val="004E1998"/>
    <w:rsid w:val="005107DE"/>
    <w:rsid w:val="005328F6"/>
    <w:rsid w:val="00544FE0"/>
    <w:rsid w:val="00550124"/>
    <w:rsid w:val="005814A9"/>
    <w:rsid w:val="00590413"/>
    <w:rsid w:val="005A5709"/>
    <w:rsid w:val="005F1419"/>
    <w:rsid w:val="0060768B"/>
    <w:rsid w:val="00622042"/>
    <w:rsid w:val="006269A0"/>
    <w:rsid w:val="00653C84"/>
    <w:rsid w:val="00654708"/>
    <w:rsid w:val="00681788"/>
    <w:rsid w:val="006D4041"/>
    <w:rsid w:val="006D6F2C"/>
    <w:rsid w:val="00707CFB"/>
    <w:rsid w:val="00710ED4"/>
    <w:rsid w:val="00726C0C"/>
    <w:rsid w:val="007366E7"/>
    <w:rsid w:val="0074537E"/>
    <w:rsid w:val="0075586E"/>
    <w:rsid w:val="00760816"/>
    <w:rsid w:val="00787C21"/>
    <w:rsid w:val="007902BA"/>
    <w:rsid w:val="007A0127"/>
    <w:rsid w:val="007A568F"/>
    <w:rsid w:val="007D2EC5"/>
    <w:rsid w:val="007E34CA"/>
    <w:rsid w:val="00804427"/>
    <w:rsid w:val="008162E6"/>
    <w:rsid w:val="00820AC1"/>
    <w:rsid w:val="0082251F"/>
    <w:rsid w:val="00875EA4"/>
    <w:rsid w:val="008B1F3D"/>
    <w:rsid w:val="008F2164"/>
    <w:rsid w:val="00936ECA"/>
    <w:rsid w:val="00962C64"/>
    <w:rsid w:val="0096515F"/>
    <w:rsid w:val="009B4D88"/>
    <w:rsid w:val="00A10445"/>
    <w:rsid w:val="00A11FB3"/>
    <w:rsid w:val="00A24FD5"/>
    <w:rsid w:val="00A27533"/>
    <w:rsid w:val="00A53290"/>
    <w:rsid w:val="00A6015E"/>
    <w:rsid w:val="00A74EC6"/>
    <w:rsid w:val="00A75940"/>
    <w:rsid w:val="00A94BBA"/>
    <w:rsid w:val="00AA73BF"/>
    <w:rsid w:val="00AC4625"/>
    <w:rsid w:val="00AC6B43"/>
    <w:rsid w:val="00B20289"/>
    <w:rsid w:val="00B32398"/>
    <w:rsid w:val="00B55521"/>
    <w:rsid w:val="00B55CED"/>
    <w:rsid w:val="00B56AD2"/>
    <w:rsid w:val="00B650B0"/>
    <w:rsid w:val="00B70391"/>
    <w:rsid w:val="00B77E51"/>
    <w:rsid w:val="00B84249"/>
    <w:rsid w:val="00B961C0"/>
    <w:rsid w:val="00BC3B97"/>
    <w:rsid w:val="00BE6452"/>
    <w:rsid w:val="00C029EF"/>
    <w:rsid w:val="00C043C8"/>
    <w:rsid w:val="00C172D1"/>
    <w:rsid w:val="00C57A55"/>
    <w:rsid w:val="00C62531"/>
    <w:rsid w:val="00CC1284"/>
    <w:rsid w:val="00CC538F"/>
    <w:rsid w:val="00D0191B"/>
    <w:rsid w:val="00D01A12"/>
    <w:rsid w:val="00D5190D"/>
    <w:rsid w:val="00D63FFA"/>
    <w:rsid w:val="00D71994"/>
    <w:rsid w:val="00D81BEF"/>
    <w:rsid w:val="00D8588E"/>
    <w:rsid w:val="00D91E1C"/>
    <w:rsid w:val="00D978EB"/>
    <w:rsid w:val="00DA6D0D"/>
    <w:rsid w:val="00DF5231"/>
    <w:rsid w:val="00DF72B0"/>
    <w:rsid w:val="00E03640"/>
    <w:rsid w:val="00E10FA5"/>
    <w:rsid w:val="00E259B1"/>
    <w:rsid w:val="00E82B91"/>
    <w:rsid w:val="00E85337"/>
    <w:rsid w:val="00E966E5"/>
    <w:rsid w:val="00EB0A19"/>
    <w:rsid w:val="00ED6EB9"/>
    <w:rsid w:val="00EE44E5"/>
    <w:rsid w:val="00F16C38"/>
    <w:rsid w:val="00F86202"/>
    <w:rsid w:val="00F912B6"/>
    <w:rsid w:val="00FC5EB7"/>
    <w:rsid w:val="00FE0A27"/>
    <w:rsid w:val="00FF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D91662"/>
  <w15:chartTrackingRefBased/>
  <w15:docId w15:val="{0721B891-81A9-47E2-9C34-16231135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249"/>
    <w:pPr>
      <w:widowControl w:val="0"/>
      <w:jc w:val="both"/>
    </w:pPr>
    <w:rPr>
      <w:kern w:val="2"/>
      <w:sz w:val="21"/>
      <w:szCs w:val="22"/>
    </w:rPr>
  </w:style>
  <w:style w:type="paragraph" w:styleId="1">
    <w:name w:val="heading 1"/>
    <w:basedOn w:val="a0"/>
    <w:next w:val="a"/>
    <w:link w:val="10"/>
    <w:uiPriority w:val="9"/>
    <w:qFormat/>
    <w:rsid w:val="00DF72B0"/>
    <w:pPr>
      <w:numPr>
        <w:numId w:val="2"/>
      </w:numPr>
      <w:ind w:leftChars="0" w:left="0"/>
      <w:outlineLvl w:val="0"/>
    </w:pPr>
    <w:rPr>
      <w:rFonts w:asciiTheme="majorEastAsia" w:eastAsiaTheme="majorEastAsia" w:hAnsiTheme="majorEastAsia" w:cstheme="minorBid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DF5231"/>
    <w:pPr>
      <w:ind w:leftChars="400" w:left="840"/>
    </w:pPr>
  </w:style>
  <w:style w:type="paragraph" w:styleId="a4">
    <w:name w:val="header"/>
    <w:basedOn w:val="a"/>
    <w:link w:val="a5"/>
    <w:uiPriority w:val="99"/>
    <w:unhideWhenUsed/>
    <w:rsid w:val="00654708"/>
    <w:pPr>
      <w:tabs>
        <w:tab w:val="center" w:pos="4252"/>
        <w:tab w:val="right" w:pos="8504"/>
      </w:tabs>
      <w:snapToGrid w:val="0"/>
    </w:pPr>
  </w:style>
  <w:style w:type="character" w:customStyle="1" w:styleId="a5">
    <w:name w:val="ヘッダー (文字)"/>
    <w:link w:val="a4"/>
    <w:uiPriority w:val="99"/>
    <w:rsid w:val="00654708"/>
    <w:rPr>
      <w:kern w:val="2"/>
      <w:sz w:val="21"/>
      <w:szCs w:val="22"/>
    </w:rPr>
  </w:style>
  <w:style w:type="paragraph" w:styleId="a6">
    <w:name w:val="footer"/>
    <w:basedOn w:val="a"/>
    <w:link w:val="a7"/>
    <w:unhideWhenUsed/>
    <w:rsid w:val="00654708"/>
    <w:pPr>
      <w:tabs>
        <w:tab w:val="center" w:pos="4252"/>
        <w:tab w:val="right" w:pos="8504"/>
      </w:tabs>
      <w:snapToGrid w:val="0"/>
    </w:pPr>
  </w:style>
  <w:style w:type="character" w:customStyle="1" w:styleId="a7">
    <w:name w:val="フッター (文字)"/>
    <w:link w:val="a6"/>
    <w:uiPriority w:val="99"/>
    <w:semiHidden/>
    <w:rsid w:val="00654708"/>
    <w:rPr>
      <w:kern w:val="2"/>
      <w:sz w:val="21"/>
      <w:szCs w:val="22"/>
    </w:rPr>
  </w:style>
  <w:style w:type="paragraph" w:styleId="a8">
    <w:name w:val="Balloon Text"/>
    <w:basedOn w:val="a"/>
    <w:link w:val="a9"/>
    <w:uiPriority w:val="99"/>
    <w:semiHidden/>
    <w:unhideWhenUsed/>
    <w:rsid w:val="00A75940"/>
    <w:rPr>
      <w:rFonts w:ascii="Arial" w:eastAsia="ＭＳ ゴシック" w:hAnsi="Arial"/>
      <w:sz w:val="18"/>
      <w:szCs w:val="18"/>
    </w:rPr>
  </w:style>
  <w:style w:type="character" w:customStyle="1" w:styleId="a9">
    <w:name w:val="吹き出し (文字)"/>
    <w:link w:val="a8"/>
    <w:uiPriority w:val="99"/>
    <w:semiHidden/>
    <w:rsid w:val="00A75940"/>
    <w:rPr>
      <w:rFonts w:ascii="Arial" w:eastAsia="ＭＳ ゴシック" w:hAnsi="Arial" w:cs="Times New Roman"/>
      <w:kern w:val="2"/>
      <w:sz w:val="18"/>
      <w:szCs w:val="18"/>
    </w:rPr>
  </w:style>
  <w:style w:type="character" w:styleId="aa">
    <w:name w:val="annotation reference"/>
    <w:uiPriority w:val="99"/>
    <w:semiHidden/>
    <w:unhideWhenUsed/>
    <w:rsid w:val="00622042"/>
    <w:rPr>
      <w:sz w:val="18"/>
      <w:szCs w:val="18"/>
    </w:rPr>
  </w:style>
  <w:style w:type="paragraph" w:styleId="ab">
    <w:name w:val="annotation text"/>
    <w:basedOn w:val="a"/>
    <w:link w:val="ac"/>
    <w:semiHidden/>
    <w:unhideWhenUsed/>
    <w:rsid w:val="00622042"/>
    <w:pPr>
      <w:jc w:val="left"/>
    </w:pPr>
  </w:style>
  <w:style w:type="character" w:customStyle="1" w:styleId="ac">
    <w:name w:val="コメント文字列 (文字)"/>
    <w:link w:val="ab"/>
    <w:semiHidden/>
    <w:rsid w:val="00622042"/>
    <w:rPr>
      <w:kern w:val="2"/>
      <w:sz w:val="21"/>
      <w:szCs w:val="22"/>
    </w:rPr>
  </w:style>
  <w:style w:type="paragraph" w:styleId="ad">
    <w:name w:val="annotation subject"/>
    <w:basedOn w:val="ab"/>
    <w:next w:val="ab"/>
    <w:link w:val="ae"/>
    <w:uiPriority w:val="99"/>
    <w:semiHidden/>
    <w:unhideWhenUsed/>
    <w:rsid w:val="00622042"/>
    <w:rPr>
      <w:b/>
      <w:bCs/>
    </w:rPr>
  </w:style>
  <w:style w:type="character" w:customStyle="1" w:styleId="ae">
    <w:name w:val="コメント内容 (文字)"/>
    <w:link w:val="ad"/>
    <w:uiPriority w:val="99"/>
    <w:semiHidden/>
    <w:rsid w:val="00622042"/>
    <w:rPr>
      <w:b/>
      <w:bCs/>
      <w:kern w:val="2"/>
      <w:sz w:val="21"/>
      <w:szCs w:val="22"/>
    </w:rPr>
  </w:style>
  <w:style w:type="character" w:customStyle="1" w:styleId="10">
    <w:name w:val="見出し 1 (文字)"/>
    <w:basedOn w:val="a1"/>
    <w:link w:val="1"/>
    <w:uiPriority w:val="9"/>
    <w:rsid w:val="00DF72B0"/>
    <w:rPr>
      <w:rFonts w:asciiTheme="majorEastAsia" w:eastAsiaTheme="majorEastAsia" w:hAnsiTheme="majorEastAsia" w:cstheme="minorBidi"/>
      <w:b/>
      <w:kern w:val="2"/>
      <w:sz w:val="21"/>
      <w:szCs w:val="22"/>
    </w:rPr>
  </w:style>
  <w:style w:type="paragraph" w:customStyle="1" w:styleId="af">
    <w:name w:val="一太郎８/９"/>
    <w:rsid w:val="00DF72B0"/>
    <w:pPr>
      <w:widowControl w:val="0"/>
      <w:wordWrap w:val="0"/>
      <w:autoSpaceDE w:val="0"/>
      <w:autoSpaceDN w:val="0"/>
      <w:adjustRightInd w:val="0"/>
      <w:spacing w:line="251" w:lineRule="atLeast"/>
      <w:jc w:val="both"/>
    </w:pPr>
    <w:rPr>
      <w:rFonts w:ascii="ＭＳ 明朝"/>
      <w:spacing w:val="-1"/>
    </w:rPr>
  </w:style>
  <w:style w:type="table" w:styleId="af0">
    <w:name w:val="Table Grid"/>
    <w:basedOn w:val="a2"/>
    <w:uiPriority w:val="39"/>
    <w:rsid w:val="00DF72B0"/>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rsid w:val="00DF72B0"/>
  </w:style>
  <w:style w:type="paragraph" w:styleId="af2">
    <w:name w:val="Revision"/>
    <w:hidden/>
    <w:uiPriority w:val="99"/>
    <w:semiHidden/>
    <w:rsid w:val="00157621"/>
    <w:rPr>
      <w:kern w:val="2"/>
      <w:sz w:val="21"/>
      <w:szCs w:val="22"/>
    </w:rPr>
  </w:style>
  <w:style w:type="paragraph" w:styleId="2">
    <w:name w:val="Body Text Indent 2"/>
    <w:basedOn w:val="a"/>
    <w:link w:val="20"/>
    <w:rsid w:val="00681788"/>
    <w:pPr>
      <w:spacing w:line="480" w:lineRule="auto"/>
      <w:ind w:leftChars="400" w:left="851"/>
    </w:pPr>
    <w:rPr>
      <w:szCs w:val="20"/>
    </w:rPr>
  </w:style>
  <w:style w:type="character" w:customStyle="1" w:styleId="20">
    <w:name w:val="本文インデント 2 (文字)"/>
    <w:basedOn w:val="a1"/>
    <w:link w:val="2"/>
    <w:rsid w:val="0068178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18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宮崎大学</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cnk1314</dc:creator>
  <cp:keywords/>
  <cp:lastModifiedBy>Sogo</cp:lastModifiedBy>
  <cp:revision>2</cp:revision>
  <dcterms:created xsi:type="dcterms:W3CDTF">2021-05-13T07:34:00Z</dcterms:created>
  <dcterms:modified xsi:type="dcterms:W3CDTF">2021-05-13T07:34:00Z</dcterms:modified>
</cp:coreProperties>
</file>