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CA" w:rsidRDefault="005F38CA">
      <w:pPr>
        <w:snapToGrid w:val="0"/>
        <w:spacing w:line="320" w:lineRule="atLeast"/>
        <w:ind w:right="-1"/>
        <w:rPr>
          <w:rFonts w:ascii="HG丸ｺﾞｼｯｸM-PRO" w:eastAsia="HG丸ｺﾞｼｯｸM-PRO" w:hAnsi="HG丸ｺﾞｼｯｸM-PRO"/>
          <w:sz w:val="28"/>
          <w:szCs w:val="28"/>
        </w:rPr>
      </w:pPr>
      <w:bookmarkStart w:id="0" w:name="_GoBack"/>
      <w:bookmarkEnd w:id="0"/>
    </w:p>
    <w:p w:rsidR="004413C5" w:rsidRPr="00157621" w:rsidRDefault="00DF5231" w:rsidP="00030602">
      <w:pPr>
        <w:jc w:val="center"/>
        <w:rPr>
          <w:rFonts w:ascii="HG丸ｺﾞｼｯｸM-PRO" w:eastAsia="HG丸ｺﾞｼｯｸM-PRO" w:hAnsi="HG丸ｺﾞｼｯｸM-PRO"/>
          <w:sz w:val="28"/>
          <w:szCs w:val="28"/>
        </w:rPr>
      </w:pPr>
      <w:r w:rsidRPr="00157621">
        <w:rPr>
          <w:rFonts w:ascii="HG丸ｺﾞｼｯｸM-PRO" w:eastAsia="HG丸ｺﾞｼｯｸM-PRO" w:hAnsi="HG丸ｺﾞｼｯｸM-PRO" w:hint="eastAsia"/>
          <w:sz w:val="28"/>
          <w:szCs w:val="28"/>
        </w:rPr>
        <w:t>臨床研究に関するお知らせ</w:t>
      </w:r>
    </w:p>
    <w:p w:rsidR="00DF72B0" w:rsidRPr="00157621" w:rsidRDefault="00DF72B0" w:rsidP="00030602">
      <w:pPr>
        <w:jc w:val="center"/>
        <w:rPr>
          <w:rFonts w:ascii="HG丸ｺﾞｼｯｸM-PRO" w:eastAsia="HG丸ｺﾞｼｯｸM-PRO" w:hAnsi="HG丸ｺﾞｼｯｸM-PRO"/>
          <w:sz w:val="28"/>
          <w:szCs w:val="28"/>
        </w:rPr>
      </w:pPr>
    </w:p>
    <w:p w:rsidR="00DF5231" w:rsidRPr="00157621" w:rsidRDefault="00BE6452" w:rsidP="004413C5">
      <w:pPr>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 xml:space="preserve">　宮崎大学医学部附属病院</w:t>
      </w:r>
      <w:r w:rsidR="001D33A9" w:rsidRPr="001D33A9">
        <w:rPr>
          <w:rFonts w:ascii="HG丸ｺﾞｼｯｸM-PRO" w:eastAsia="HG丸ｺﾞｼｯｸM-PRO" w:hAnsi="HG丸ｺﾞｼｯｸM-PRO" w:hint="eastAsia"/>
          <w:sz w:val="22"/>
        </w:rPr>
        <w:t>脳神経外</w:t>
      </w:r>
      <w:r w:rsidRPr="00157621">
        <w:rPr>
          <w:rFonts w:ascii="HG丸ｺﾞｼｯｸM-PRO" w:eastAsia="HG丸ｺﾞｼｯｸM-PRO" w:hAnsi="HG丸ｺﾞｼｯｸM-PRO" w:hint="eastAsia"/>
          <w:sz w:val="22"/>
        </w:rPr>
        <w:t>科では</w:t>
      </w:r>
      <w:r w:rsidR="00654708" w:rsidRPr="00157621">
        <w:rPr>
          <w:rFonts w:ascii="HG丸ｺﾞｼｯｸM-PRO" w:eastAsia="HG丸ｺﾞｼｯｸM-PRO" w:hAnsi="HG丸ｺﾞｼｯｸM-PRO" w:hint="eastAsia"/>
          <w:sz w:val="22"/>
        </w:rPr>
        <w:t>、</w:t>
      </w:r>
      <w:r w:rsidRPr="00157621">
        <w:rPr>
          <w:rFonts w:ascii="HG丸ｺﾞｼｯｸM-PRO" w:eastAsia="HG丸ｺﾞｼｯｸM-PRO" w:hAnsi="HG丸ｺﾞｼｯｸM-PRO" w:hint="eastAsia"/>
          <w:sz w:val="22"/>
        </w:rPr>
        <w:t>下記の臨床研究を実施しています。皆様には本研究の趣旨をご理解頂き</w:t>
      </w:r>
      <w:r w:rsidR="00654708" w:rsidRPr="00157621">
        <w:rPr>
          <w:rFonts w:ascii="HG丸ｺﾞｼｯｸM-PRO" w:eastAsia="HG丸ｺﾞｼｯｸM-PRO" w:hAnsi="HG丸ｺﾞｼｯｸM-PRO" w:hint="eastAsia"/>
          <w:sz w:val="22"/>
        </w:rPr>
        <w:t>、</w:t>
      </w:r>
      <w:r w:rsidRPr="00157621">
        <w:rPr>
          <w:rFonts w:ascii="HG丸ｺﾞｼｯｸM-PRO" w:eastAsia="HG丸ｺﾞｼｯｸM-PRO" w:hAnsi="HG丸ｺﾞｼｯｸM-PRO" w:hint="eastAsia"/>
          <w:sz w:val="22"/>
        </w:rPr>
        <w:t>ご協力を承りますようお願い申し上げます。</w:t>
      </w:r>
    </w:p>
    <w:p w:rsidR="00BE6452" w:rsidRPr="00157621" w:rsidRDefault="00BE6452" w:rsidP="004413C5">
      <w:pPr>
        <w:rPr>
          <w:rFonts w:ascii="HG丸ｺﾞｼｯｸM-PRO" w:eastAsia="HG丸ｺﾞｼｯｸM-PRO" w:hAnsi="HG丸ｺﾞｼｯｸM-PRO"/>
          <w:sz w:val="22"/>
        </w:rPr>
      </w:pPr>
    </w:p>
    <w:p w:rsidR="00BE6452" w:rsidRPr="00157621" w:rsidRDefault="00BE6452" w:rsidP="00BE6452">
      <w:pPr>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研究課題名：</w:t>
      </w:r>
      <w:r w:rsidR="00720E23">
        <w:rPr>
          <w:rFonts w:ascii="HG丸ｺﾞｼｯｸM-PRO" w:eastAsia="HG丸ｺﾞｼｯｸM-PRO" w:hAnsi="HG丸ｺﾞｼｯｸM-PRO" w:hint="eastAsia"/>
          <w:sz w:val="22"/>
        </w:rPr>
        <w:t>宮崎県における急性期脳梗塞に対する脳血栓回収療法に関する実態調査</w:t>
      </w:r>
    </w:p>
    <w:p w:rsidR="004413C5" w:rsidRPr="00157621" w:rsidRDefault="004413C5" w:rsidP="004413C5">
      <w:pPr>
        <w:rPr>
          <w:rFonts w:ascii="HG丸ｺﾞｼｯｸM-PRO" w:eastAsia="HG丸ｺﾞｼｯｸM-PRO" w:hAnsi="HG丸ｺﾞｼｯｸM-PRO"/>
          <w:sz w:val="22"/>
        </w:rPr>
      </w:pPr>
    </w:p>
    <w:p w:rsidR="004413C5" w:rsidRPr="00157621" w:rsidRDefault="00A75940" w:rsidP="00A75940">
      <w:pPr>
        <w:pStyle w:val="a0"/>
        <w:ind w:leftChars="0" w:left="0"/>
        <w:rPr>
          <w:rFonts w:ascii="HG丸ｺﾞｼｯｸM-PRO" w:eastAsia="HG丸ｺﾞｼｯｸM-PRO" w:hAnsi="HG丸ｺﾞｼｯｸM-PRO"/>
          <w:sz w:val="22"/>
        </w:rPr>
      </w:pPr>
      <w:r w:rsidRPr="00157621">
        <w:rPr>
          <w:rFonts w:ascii="HG丸ｺﾞｼｯｸM-PRO" w:eastAsia="HG丸ｺﾞｼｯｸM-PRO" w:hAnsi="HG丸ｺﾞｼｯｸM-PRO"/>
          <w:sz w:val="22"/>
        </w:rPr>
        <w:t>1</w:t>
      </w:r>
      <w:r w:rsidRPr="00157621">
        <w:rPr>
          <w:rFonts w:ascii="HG丸ｺﾞｼｯｸM-PRO" w:eastAsia="HG丸ｺﾞｼｯｸM-PRO" w:hAnsi="HG丸ｺﾞｼｯｸM-PRO" w:hint="eastAsia"/>
          <w:sz w:val="22"/>
        </w:rPr>
        <w:t>．</w:t>
      </w:r>
      <w:r w:rsidR="004413C5" w:rsidRPr="00157621">
        <w:rPr>
          <w:rFonts w:ascii="HG丸ｺﾞｼｯｸM-PRO" w:eastAsia="HG丸ｺﾞｼｯｸM-PRO" w:hAnsi="HG丸ｺﾞｼｯｸM-PRO" w:hint="eastAsia"/>
          <w:sz w:val="22"/>
        </w:rPr>
        <w:t>研究の概要</w:t>
      </w:r>
    </w:p>
    <w:p w:rsidR="00DF5231" w:rsidRPr="00767400" w:rsidRDefault="000504BF" w:rsidP="00DF5231">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 xml:space="preserve">　</w:t>
      </w:r>
      <w:r w:rsidR="001D33A9" w:rsidRPr="001D33A9">
        <w:rPr>
          <w:rFonts w:ascii="HG丸ｺﾞｼｯｸM-PRO" w:eastAsia="HG丸ｺﾞｼｯｸM-PRO" w:hAnsi="ＭＳ 明朝" w:hint="eastAsia"/>
          <w:sz w:val="22"/>
        </w:rPr>
        <w:t>発症</w:t>
      </w:r>
      <w:r w:rsidR="001D33A9" w:rsidRPr="001D33A9">
        <w:rPr>
          <w:rFonts w:ascii="HG丸ｺﾞｼｯｸM-PRO" w:eastAsia="HG丸ｺﾞｼｯｸM-PRO" w:hAnsi="ＭＳ 明朝"/>
          <w:sz w:val="22"/>
        </w:rPr>
        <w:t>4.5時間以内の急性期脳梗塞に対する治療については2005年10月に我が国で</w:t>
      </w:r>
      <w:proofErr w:type="spellStart"/>
      <w:r w:rsidR="001D33A9" w:rsidRPr="001D33A9">
        <w:rPr>
          <w:rFonts w:ascii="HG丸ｺﾞｼｯｸM-PRO" w:eastAsia="HG丸ｺﾞｼｯｸM-PRO" w:hAnsi="ＭＳ 明朝"/>
          <w:sz w:val="22"/>
        </w:rPr>
        <w:t>rt</w:t>
      </w:r>
      <w:proofErr w:type="spellEnd"/>
      <w:r w:rsidR="001D33A9" w:rsidRPr="001D33A9">
        <w:rPr>
          <w:rFonts w:ascii="HG丸ｺﾞｼｯｸM-PRO" w:eastAsia="HG丸ｺﾞｼｯｸM-PRO" w:hAnsi="ＭＳ 明朝"/>
          <w:sz w:val="22"/>
        </w:rPr>
        <w:t>-PA製剤（アルテプラーゼ）静注療法が認可され少しずつ定着し、脳卒中治療ガイドライン2015でも強く推奨されて</w:t>
      </w:r>
      <w:r w:rsidR="001D33A9" w:rsidRPr="001D33A9">
        <w:rPr>
          <w:rFonts w:ascii="HG丸ｺﾞｼｯｸM-PRO" w:eastAsia="HG丸ｺﾞｼｯｸM-PRO" w:hAnsi="ＭＳ 明朝" w:hint="eastAsia"/>
          <w:sz w:val="22"/>
        </w:rPr>
        <w:t>います</w:t>
      </w:r>
      <w:r w:rsidR="001D33A9" w:rsidRPr="001D33A9">
        <w:rPr>
          <w:rFonts w:ascii="HG丸ｺﾞｼｯｸM-PRO" w:eastAsia="HG丸ｺﾞｼｯｸM-PRO" w:hAnsi="ＭＳ 明朝"/>
          <w:sz w:val="22"/>
          <w:vertAlign w:val="superscript"/>
        </w:rPr>
        <w:t>1</w:t>
      </w:r>
      <w:r w:rsidR="001D33A9" w:rsidRPr="001D33A9">
        <w:rPr>
          <w:rFonts w:ascii="HG丸ｺﾞｼｯｸM-PRO" w:eastAsia="HG丸ｺﾞｼｯｸM-PRO" w:hAnsi="ＭＳ 明朝" w:hint="eastAsia"/>
          <w:sz w:val="22"/>
        </w:rPr>
        <w:t>。しかしその実施率は依然として全脳梗塞患者の</w:t>
      </w:r>
      <w:r w:rsidR="001D33A9" w:rsidRPr="001D33A9">
        <w:rPr>
          <w:rFonts w:ascii="HG丸ｺﾞｼｯｸM-PRO" w:eastAsia="HG丸ｺﾞｼｯｸM-PRO" w:hAnsi="ＭＳ 明朝"/>
          <w:sz w:val="22"/>
        </w:rPr>
        <w:t>5％前後と低い水準が続き、また内頸動脈（ICA）や中大脳動脈（MCA）本幹近位部など太い主幹動脈閉塞には治療効果が弱い事が判明してい</w:t>
      </w:r>
      <w:r w:rsidR="001D33A9" w:rsidRPr="001D33A9">
        <w:rPr>
          <w:rFonts w:ascii="HG丸ｺﾞｼｯｸM-PRO" w:eastAsia="HG丸ｺﾞｼｯｸM-PRO" w:hAnsi="ＭＳ 明朝" w:hint="eastAsia"/>
          <w:sz w:val="22"/>
        </w:rPr>
        <w:t>ます</w:t>
      </w:r>
      <w:r w:rsidR="001D33A9" w:rsidRPr="001D33A9">
        <w:rPr>
          <w:rFonts w:ascii="HG丸ｺﾞｼｯｸM-PRO" w:eastAsia="HG丸ｺﾞｼｯｸM-PRO" w:hAnsi="ＭＳ 明朝"/>
          <w:sz w:val="22"/>
          <w:vertAlign w:val="superscript"/>
        </w:rPr>
        <w:t>2,3</w:t>
      </w:r>
      <w:r w:rsidR="001D33A9" w:rsidRPr="001D33A9">
        <w:rPr>
          <w:rFonts w:ascii="HG丸ｺﾞｼｯｸM-PRO" w:eastAsia="HG丸ｺﾞｼｯｸM-PRO" w:hAnsi="ＭＳ 明朝" w:hint="eastAsia"/>
          <w:sz w:val="22"/>
        </w:rPr>
        <w:t>。一方で脳血管内治療分野の発展に伴い、わが国でも閉塞した脳動脈内の血栓を直接回収する機械的再開通療法が近年開発され、わが国でも</w:t>
      </w:r>
      <w:r w:rsidR="001D33A9" w:rsidRPr="001D33A9">
        <w:rPr>
          <w:rFonts w:ascii="HG丸ｺﾞｼｯｸM-PRO" w:eastAsia="HG丸ｺﾞｼｯｸM-PRO" w:hAnsi="ＭＳ 明朝"/>
          <w:sz w:val="22"/>
        </w:rPr>
        <w:t>2010年から保険収載され、</w:t>
      </w:r>
      <w:proofErr w:type="spellStart"/>
      <w:r w:rsidR="001D33A9" w:rsidRPr="001D33A9">
        <w:rPr>
          <w:rFonts w:ascii="HG丸ｺﾞｼｯｸM-PRO" w:eastAsia="HG丸ｺﾞｼｯｸM-PRO" w:hAnsi="ＭＳ 明朝"/>
          <w:sz w:val="22"/>
        </w:rPr>
        <w:t>rt</w:t>
      </w:r>
      <w:proofErr w:type="spellEnd"/>
      <w:r w:rsidR="001D33A9" w:rsidRPr="001D33A9">
        <w:rPr>
          <w:rFonts w:ascii="HG丸ｺﾞｼｯｸM-PRO" w:eastAsia="HG丸ｺﾞｼｯｸM-PRO" w:hAnsi="ＭＳ 明朝"/>
          <w:sz w:val="22"/>
        </w:rPr>
        <w:t>-PA静注療法適応外症例や無効症例で導入され始め</w:t>
      </w:r>
      <w:r w:rsidR="001D33A9" w:rsidRPr="001D33A9">
        <w:rPr>
          <w:rFonts w:ascii="HG丸ｺﾞｼｯｸM-PRO" w:eastAsia="HG丸ｺﾞｼｯｸM-PRO" w:hAnsi="ＭＳ 明朝" w:hint="eastAsia"/>
          <w:sz w:val="22"/>
        </w:rPr>
        <w:t>ました。</w:t>
      </w:r>
      <w:r w:rsidR="001D33A9" w:rsidRPr="001D33A9">
        <w:rPr>
          <w:rFonts w:ascii="HG丸ｺﾞｼｯｸM-PRO" w:eastAsia="HG丸ｺﾞｼｯｸM-PRO" w:hAnsi="ＭＳ 明朝"/>
          <w:sz w:val="22"/>
        </w:rPr>
        <w:t>2014年ステント型血栓回収器材（Trevo Provue</w:t>
      </w:r>
      <w:r w:rsidR="001D33A9" w:rsidRPr="001D33A9">
        <w:rPr>
          <w:rFonts w:ascii="ＭＳ 明朝" w:eastAsia="HG丸ｺﾞｼｯｸM-PRO" w:hAnsi="ＭＳ 明朝" w:hint="eastAsia"/>
          <w:sz w:val="22"/>
        </w:rPr>
        <w:t>®</w:t>
      </w:r>
      <w:r w:rsidR="001D33A9" w:rsidRPr="001D33A9">
        <w:rPr>
          <w:rFonts w:ascii="HG丸ｺﾞｼｯｸM-PRO" w:eastAsia="HG丸ｺﾞｼｯｸM-PRO" w:hAnsi="ＭＳ 明朝" w:hint="eastAsia"/>
          <w:sz w:val="22"/>
        </w:rPr>
        <w:t>、</w:t>
      </w:r>
      <w:r w:rsidR="001D33A9" w:rsidRPr="001D33A9">
        <w:rPr>
          <w:rFonts w:ascii="HG丸ｺﾞｼｯｸM-PRO" w:eastAsia="HG丸ｺﾞｼｯｸM-PRO" w:hAnsi="ＭＳ 明朝"/>
          <w:sz w:val="22"/>
        </w:rPr>
        <w:t>Solitaire FR</w:t>
      </w:r>
      <w:r w:rsidR="001D33A9" w:rsidRPr="001D33A9">
        <w:rPr>
          <w:rFonts w:ascii="ＭＳ 明朝" w:eastAsia="HG丸ｺﾞｼｯｸM-PRO" w:hAnsi="ＭＳ 明朝"/>
          <w:sz w:val="22"/>
        </w:rPr>
        <w:t>®</w:t>
      </w:r>
      <w:r w:rsidR="001D33A9" w:rsidRPr="001D33A9">
        <w:rPr>
          <w:rFonts w:ascii="HG丸ｺﾞｼｯｸM-PRO" w:eastAsia="HG丸ｺﾞｼｯｸM-PRO" w:hAnsi="ＭＳ 明朝"/>
          <w:sz w:val="22"/>
        </w:rPr>
        <w:t>）が登場しその有効性と安全性が2015年以降に論文発表された多くの臨床試験で証明され</w:t>
      </w:r>
      <w:r w:rsidR="001D33A9" w:rsidRPr="001D33A9">
        <w:rPr>
          <w:rFonts w:ascii="HG丸ｺﾞｼｯｸM-PRO" w:eastAsia="HG丸ｺﾞｼｯｸM-PRO" w:hAnsi="ＭＳ 明朝"/>
          <w:sz w:val="22"/>
          <w:vertAlign w:val="superscript"/>
        </w:rPr>
        <w:t>4-7</w:t>
      </w:r>
      <w:r w:rsidR="001D33A9" w:rsidRPr="001D33A9">
        <w:rPr>
          <w:rFonts w:ascii="HG丸ｺﾞｼｯｸM-PRO" w:eastAsia="HG丸ｺﾞｼｯｸM-PRO" w:hAnsi="ＭＳ 明朝" w:hint="eastAsia"/>
          <w:sz w:val="22"/>
        </w:rPr>
        <w:t>、北米や欧州では脳卒中ガイドラインが改訂されるに至りました</w:t>
      </w:r>
      <w:r w:rsidR="001D33A9" w:rsidRPr="001D33A9">
        <w:rPr>
          <w:rFonts w:ascii="HG丸ｺﾞｼｯｸM-PRO" w:eastAsia="HG丸ｺﾞｼｯｸM-PRO" w:hAnsi="ＭＳ 明朝"/>
          <w:sz w:val="22"/>
          <w:vertAlign w:val="superscript"/>
        </w:rPr>
        <w:t>8,9</w:t>
      </w:r>
      <w:r w:rsidR="001D33A9" w:rsidRPr="001D33A9">
        <w:rPr>
          <w:rFonts w:ascii="HG丸ｺﾞｼｯｸM-PRO" w:eastAsia="HG丸ｺﾞｼｯｸM-PRO" w:hAnsi="ＭＳ 明朝" w:hint="eastAsia"/>
          <w:sz w:val="22"/>
        </w:rPr>
        <w:t>。このような画期的治療法でありますが、宮崎県においては一部の地域に限局しており県内全域に普及しているとは言えない現状です。そこで宮崎大学脳神経外科学講座とその関連施設、脳神経外科や神経内科を標榜している施設における脳血栓回収療法の施行状況を把握し分析します。その結果から改善すべき問題点を挙げ、今後の県内全域での治療普及につなげたいと考えています。</w:t>
      </w:r>
    </w:p>
    <w:p w:rsidR="0041662B" w:rsidRPr="00767400" w:rsidRDefault="0041662B" w:rsidP="0031006A">
      <w:pPr>
        <w:ind w:firstLineChars="100" w:firstLine="220"/>
        <w:rPr>
          <w:rFonts w:ascii="HG丸ｺﾞｼｯｸM-PRO" w:eastAsia="HG丸ｺﾞｼｯｸM-PRO" w:hAnsi="HG丸ｺﾞｼｯｸM-PRO"/>
          <w:color w:val="FF0000"/>
          <w:sz w:val="22"/>
          <w:highlight w:val="yellow"/>
        </w:rPr>
      </w:pPr>
    </w:p>
    <w:p w:rsidR="001D33A9" w:rsidRPr="00782B16" w:rsidRDefault="001D33A9" w:rsidP="00782B16">
      <w:pPr>
        <w:pStyle w:val="a0"/>
        <w:numPr>
          <w:ilvl w:val="0"/>
          <w:numId w:val="5"/>
        </w:numPr>
        <w:snapToGrid w:val="0"/>
        <w:spacing w:beforeLines="50" w:before="151"/>
        <w:ind w:leftChars="0"/>
        <w:rPr>
          <w:rFonts w:ascii="HG丸ｺﾞｼｯｸM-PRO" w:eastAsia="HG丸ｺﾞｼｯｸM-PRO" w:hAnsi="ＭＳ 明朝"/>
          <w:sz w:val="22"/>
        </w:rPr>
      </w:pPr>
      <w:r w:rsidRPr="00782B16">
        <w:rPr>
          <w:rFonts w:ascii="HG丸ｺﾞｼｯｸM-PRO" w:eastAsia="HG丸ｺﾞｼｯｸM-PRO" w:hAnsi="ＭＳ 明朝" w:hint="eastAsia"/>
          <w:sz w:val="22"/>
        </w:rPr>
        <w:t>本研究は、宮崎大学医学部臨床神経科学講座脳神経外科学分野を主たる研究機関として実施する多施設共同研究であり、以下の研究体制で実施致します</w:t>
      </w:r>
    </w:p>
    <w:p w:rsidR="001D33A9" w:rsidRDefault="001D33A9" w:rsidP="001D33A9">
      <w:pPr>
        <w:rPr>
          <w:rFonts w:ascii="HG丸ｺﾞｼｯｸM-PRO" w:eastAsia="HG丸ｺﾞｼｯｸM-PRO" w:hAnsi="ＭＳ 明朝"/>
          <w:sz w:val="22"/>
        </w:rPr>
      </w:pPr>
      <w:r w:rsidRPr="001D33A9">
        <w:rPr>
          <w:rFonts w:ascii="HG丸ｺﾞｼｯｸM-PRO" w:eastAsia="HG丸ｺﾞｼｯｸM-PRO" w:hAnsi="ＭＳ 明朝" w:hint="eastAsia"/>
          <w:sz w:val="22"/>
        </w:rPr>
        <w:t>【実施責任者・主任研究者】大田　元　宮崎大学医学部臨床神経科学講座脳神経外科学分野・講師</w:t>
      </w:r>
    </w:p>
    <w:p w:rsidR="001D33A9" w:rsidRDefault="001D33A9" w:rsidP="00782B16">
      <w:pPr>
        <w:snapToGrid w:val="0"/>
        <w:spacing w:beforeLines="50" w:before="151"/>
        <w:ind w:leftChars="202" w:left="424"/>
        <w:rPr>
          <w:rFonts w:ascii="ＭＳ 明朝" w:hAnsi="ＭＳ 明朝"/>
          <w:sz w:val="22"/>
        </w:rPr>
      </w:pPr>
      <w:r>
        <w:rPr>
          <w:rFonts w:ascii="ＭＳ 明朝" w:hAnsi="ＭＳ 明朝" w:hint="eastAsia"/>
          <w:sz w:val="22"/>
        </w:rPr>
        <w:t>【分担研究者】</w:t>
      </w:r>
    </w:p>
    <w:p w:rsidR="00767400" w:rsidRPr="00767400" w:rsidRDefault="001D33A9" w:rsidP="00767400">
      <w:pPr>
        <w:ind w:leftChars="405" w:left="850"/>
        <w:rPr>
          <w:rFonts w:ascii="HG丸ｺﾞｼｯｸM-PRO" w:eastAsia="HG丸ｺﾞｼｯｸM-PRO" w:hAnsi="ＭＳ 明朝"/>
          <w:sz w:val="22"/>
        </w:rPr>
      </w:pPr>
      <w:r w:rsidRPr="001D33A9">
        <w:rPr>
          <w:rFonts w:ascii="HG丸ｺﾞｼｯｸM-PRO" w:eastAsia="HG丸ｺﾞｼｯｸM-PRO" w:hAnsi="ＭＳ 明朝" w:hint="eastAsia"/>
          <w:sz w:val="22"/>
        </w:rPr>
        <w:t xml:space="preserve">山下真治　　　宮崎大学医学部臨床神経科学講座脳神経外科学分野・助教　　　　</w:t>
      </w:r>
    </w:p>
    <w:p w:rsidR="00767400" w:rsidRPr="00767400" w:rsidRDefault="001D33A9" w:rsidP="00767400">
      <w:pPr>
        <w:ind w:leftChars="405" w:left="850"/>
        <w:rPr>
          <w:rFonts w:ascii="HG丸ｺﾞｼｯｸM-PRO" w:eastAsia="HG丸ｺﾞｼｯｸM-PRO" w:hAnsi="ＭＳ 明朝"/>
          <w:sz w:val="22"/>
        </w:rPr>
      </w:pPr>
      <w:r w:rsidRPr="001D33A9">
        <w:rPr>
          <w:rFonts w:ascii="HG丸ｺﾞｼｯｸM-PRO" w:eastAsia="HG丸ｺﾞｼｯｸM-PRO" w:hAnsi="ＭＳ 明朝" w:hint="eastAsia"/>
          <w:sz w:val="22"/>
        </w:rPr>
        <w:t>横上聖貴　　　宮崎大学医学部臨床神経科学講座脳神経外科学分野・准教授</w:t>
      </w:r>
    </w:p>
    <w:p w:rsidR="00767400" w:rsidRPr="00767400" w:rsidRDefault="001D33A9" w:rsidP="00767400">
      <w:pPr>
        <w:ind w:leftChars="405" w:left="850"/>
        <w:rPr>
          <w:rFonts w:ascii="HG丸ｺﾞｼｯｸM-PRO" w:eastAsia="HG丸ｺﾞｼｯｸM-PRO" w:hAnsi="ＭＳ 明朝"/>
          <w:sz w:val="22"/>
        </w:rPr>
      </w:pPr>
      <w:r w:rsidRPr="001D33A9">
        <w:rPr>
          <w:rFonts w:ascii="HG丸ｺﾞｼｯｸM-PRO" w:eastAsia="HG丸ｺﾞｼｯｸM-PRO" w:hAnsi="ＭＳ 明朝" w:hint="eastAsia"/>
          <w:sz w:val="22"/>
        </w:rPr>
        <w:t>竹島秀雄　　　宮崎大学医学部臨床神経科学講座脳神経外科学分野・教授</w:t>
      </w:r>
    </w:p>
    <w:p w:rsidR="001D33A9" w:rsidRDefault="001D33A9" w:rsidP="001D33A9">
      <w:pPr>
        <w:rPr>
          <w:rFonts w:ascii="HG丸ｺﾞｼｯｸM-PRO" w:eastAsia="HG丸ｺﾞｼｯｸM-PRO" w:hAnsi="ＭＳ 明朝"/>
          <w:sz w:val="22"/>
        </w:rPr>
      </w:pPr>
    </w:p>
    <w:p w:rsidR="001D33A9" w:rsidRDefault="00767400" w:rsidP="001D33A9">
      <w:pPr>
        <w:rPr>
          <w:rFonts w:ascii="HG丸ｺﾞｼｯｸM-PRO" w:eastAsia="HG丸ｺﾞｼｯｸM-PRO" w:hAnsi="ＭＳ 明朝"/>
          <w:sz w:val="22"/>
        </w:rPr>
      </w:pPr>
      <w:r>
        <w:rPr>
          <w:rFonts w:ascii="HG丸ｺﾞｼｯｸM-PRO" w:eastAsia="HG丸ｺﾞｼｯｸM-PRO" w:hAnsi="ＭＳ 明朝" w:hint="eastAsia"/>
          <w:sz w:val="22"/>
        </w:rPr>
        <w:t>【研究協力機関】既存情報の提供</w:t>
      </w:r>
    </w:p>
    <w:p w:rsidR="001D33A9" w:rsidRPr="001D33A9" w:rsidRDefault="00767400" w:rsidP="001D33A9">
      <w:pPr>
        <w:rPr>
          <w:rFonts w:ascii="HG丸ｺﾞｼｯｸM-PRO" w:eastAsia="HG丸ｺﾞｼｯｸM-PRO" w:hAnsi="ＭＳ 明朝"/>
          <w:sz w:val="22"/>
        </w:rPr>
      </w:pPr>
      <w:r>
        <w:rPr>
          <w:rFonts w:ascii="HG丸ｺﾞｼｯｸM-PRO" w:eastAsia="HG丸ｺﾞｼｯｸM-PRO" w:hAnsi="ＭＳ 明朝" w:hint="eastAsia"/>
          <w:sz w:val="22"/>
        </w:rPr>
        <w:tab/>
      </w:r>
      <w:r w:rsidR="001D33A9" w:rsidRPr="001D33A9">
        <w:rPr>
          <w:rFonts w:ascii="HG丸ｺﾞｼｯｸM-PRO" w:eastAsia="HG丸ｺﾞｼｯｸM-PRO" w:hAnsi="ＭＳ 明朝" w:hint="eastAsia"/>
          <w:sz w:val="22"/>
        </w:rPr>
        <w:t>都城市郡医師会病院（脳神経外科：内之倉俊朗）診療録、画像データ</w:t>
      </w:r>
    </w:p>
    <w:p w:rsidR="001D33A9" w:rsidRPr="001D33A9" w:rsidRDefault="001D33A9" w:rsidP="001D33A9">
      <w:pPr>
        <w:pStyle w:val="af"/>
        <w:ind w:firstLine="840"/>
        <w:jc w:val="left"/>
        <w:rPr>
          <w:rFonts w:ascii="HG丸ｺﾞｼｯｸM-PRO" w:eastAsia="HG丸ｺﾞｼｯｸM-PRO" w:hAnsi="ＭＳ 明朝"/>
          <w:sz w:val="22"/>
          <w:szCs w:val="22"/>
        </w:rPr>
      </w:pPr>
      <w:r w:rsidRPr="001D33A9">
        <w:rPr>
          <w:rFonts w:ascii="HG丸ｺﾞｼｯｸM-PRO" w:eastAsia="HG丸ｺﾞｼｯｸM-PRO" w:hAnsi="ＭＳ 明朝" w:hint="eastAsia"/>
          <w:sz w:val="22"/>
          <w:szCs w:val="22"/>
        </w:rPr>
        <w:t>宮崎県立日南病院（脳神経外科：杉本哲朗）診療録、画像データ</w:t>
      </w:r>
    </w:p>
    <w:p w:rsidR="001D33A9" w:rsidRPr="001D33A9" w:rsidRDefault="001D33A9" w:rsidP="001D33A9">
      <w:pPr>
        <w:pStyle w:val="af"/>
        <w:ind w:firstLine="840"/>
        <w:jc w:val="left"/>
        <w:rPr>
          <w:rFonts w:ascii="HG丸ｺﾞｼｯｸM-PRO" w:eastAsia="HG丸ｺﾞｼｯｸM-PRO" w:hAnsi="ＭＳ 明朝"/>
          <w:sz w:val="22"/>
          <w:szCs w:val="22"/>
        </w:rPr>
      </w:pPr>
      <w:r w:rsidRPr="001D33A9">
        <w:rPr>
          <w:rFonts w:ascii="HG丸ｺﾞｼｯｸM-PRO" w:eastAsia="HG丸ｺﾞｼｯｸM-PRO" w:hAnsi="ＭＳ 明朝" w:hint="eastAsia"/>
          <w:sz w:val="22"/>
          <w:szCs w:val="22"/>
        </w:rPr>
        <w:t>宮崎県立宮崎病院（脳神経外科：米山　匠）診療録、画像データ</w:t>
      </w:r>
    </w:p>
    <w:p w:rsidR="001D33A9" w:rsidRPr="001D33A9" w:rsidRDefault="001D33A9" w:rsidP="001D33A9">
      <w:pPr>
        <w:pStyle w:val="af"/>
        <w:ind w:firstLine="840"/>
        <w:jc w:val="left"/>
        <w:rPr>
          <w:rFonts w:ascii="HG丸ｺﾞｼｯｸM-PRO" w:eastAsia="HG丸ｺﾞｼｯｸM-PRO" w:hAnsi="ＭＳ 明朝"/>
          <w:sz w:val="22"/>
          <w:szCs w:val="22"/>
        </w:rPr>
      </w:pPr>
      <w:r w:rsidRPr="001D33A9">
        <w:rPr>
          <w:rFonts w:ascii="HG丸ｺﾞｼｯｸM-PRO" w:eastAsia="HG丸ｺﾞｼｯｸM-PRO" w:hAnsi="ＭＳ 明朝" w:hint="eastAsia"/>
          <w:sz w:val="22"/>
          <w:szCs w:val="22"/>
        </w:rPr>
        <w:t>西都児湯医療センター（脳神経外科：濵砂　亮一）診療録、画像データ</w:t>
      </w:r>
    </w:p>
    <w:p w:rsidR="001D33A9" w:rsidRPr="001D33A9" w:rsidRDefault="001D33A9" w:rsidP="001D33A9">
      <w:pPr>
        <w:pStyle w:val="af"/>
        <w:ind w:firstLine="840"/>
        <w:jc w:val="left"/>
        <w:rPr>
          <w:rFonts w:ascii="HG丸ｺﾞｼｯｸM-PRO" w:eastAsia="HG丸ｺﾞｼｯｸM-PRO" w:hAnsi="ＭＳ 明朝"/>
          <w:sz w:val="22"/>
          <w:szCs w:val="22"/>
        </w:rPr>
      </w:pPr>
      <w:r w:rsidRPr="001D33A9">
        <w:rPr>
          <w:rFonts w:ascii="HG丸ｺﾞｼｯｸM-PRO" w:eastAsia="HG丸ｺﾞｼｯｸM-PRO" w:hAnsi="ＭＳ 明朝" w:hint="eastAsia"/>
          <w:sz w:val="22"/>
          <w:szCs w:val="22"/>
        </w:rPr>
        <w:t>潤和会記念病院（脳神経外科：川添琢磨）診療録、画像データ</w:t>
      </w:r>
    </w:p>
    <w:p w:rsidR="001D33A9" w:rsidRPr="001D33A9" w:rsidRDefault="001D33A9" w:rsidP="001D33A9">
      <w:pPr>
        <w:pStyle w:val="af"/>
        <w:ind w:firstLine="840"/>
        <w:jc w:val="left"/>
        <w:rPr>
          <w:rFonts w:ascii="HG丸ｺﾞｼｯｸM-PRO" w:eastAsia="HG丸ｺﾞｼｯｸM-PRO" w:hAnsi="ＭＳ 明朝"/>
          <w:sz w:val="22"/>
          <w:szCs w:val="22"/>
        </w:rPr>
      </w:pPr>
      <w:r w:rsidRPr="001D33A9">
        <w:rPr>
          <w:rFonts w:ascii="HG丸ｺﾞｼｯｸM-PRO" w:eastAsia="HG丸ｺﾞｼｯｸM-PRO" w:hAnsi="ＭＳ 明朝" w:hint="eastAsia"/>
          <w:sz w:val="22"/>
          <w:szCs w:val="22"/>
        </w:rPr>
        <w:t>和田病院（脳神経外科：宮田史朗）診療録、画像データ</w:t>
      </w:r>
    </w:p>
    <w:p w:rsidR="001D33A9" w:rsidRPr="001D33A9" w:rsidRDefault="001D33A9" w:rsidP="001D33A9">
      <w:pPr>
        <w:pStyle w:val="af"/>
        <w:ind w:firstLine="840"/>
        <w:jc w:val="left"/>
        <w:rPr>
          <w:rFonts w:ascii="HG丸ｺﾞｼｯｸM-PRO" w:eastAsia="HG丸ｺﾞｼｯｸM-PRO" w:hAnsi="ＭＳ 明朝"/>
          <w:sz w:val="22"/>
          <w:szCs w:val="22"/>
        </w:rPr>
      </w:pPr>
      <w:r w:rsidRPr="001D33A9">
        <w:rPr>
          <w:rFonts w:ascii="HG丸ｺﾞｼｯｸM-PRO" w:eastAsia="HG丸ｺﾞｼｯｸM-PRO" w:hAnsi="ＭＳ 明朝" w:hint="eastAsia"/>
          <w:sz w:val="22"/>
          <w:szCs w:val="22"/>
        </w:rPr>
        <w:t>三和会池田病院（脳神経外科：池田徳郎）診療録、画像データ</w:t>
      </w:r>
    </w:p>
    <w:p w:rsidR="001D33A9" w:rsidRPr="001D33A9" w:rsidRDefault="001D33A9" w:rsidP="001D33A9">
      <w:pPr>
        <w:pStyle w:val="af"/>
        <w:ind w:firstLine="840"/>
        <w:jc w:val="left"/>
        <w:rPr>
          <w:rFonts w:ascii="HG丸ｺﾞｼｯｸM-PRO" w:eastAsia="HG丸ｺﾞｼｯｸM-PRO" w:hAnsi="ＭＳ 明朝"/>
          <w:sz w:val="22"/>
          <w:szCs w:val="22"/>
        </w:rPr>
      </w:pPr>
      <w:r w:rsidRPr="001D33A9">
        <w:rPr>
          <w:rFonts w:ascii="HG丸ｺﾞｼｯｸM-PRO" w:eastAsia="HG丸ｺﾞｼｯｸM-PRO" w:hAnsi="ＭＳ 明朝" w:hint="eastAsia"/>
          <w:sz w:val="22"/>
          <w:szCs w:val="22"/>
        </w:rPr>
        <w:t>三晴会金丸脳神経外科病院（脳神経外科：奥隆</w:t>
      </w:r>
      <w:r w:rsidRPr="001D33A9">
        <w:rPr>
          <w:rFonts w:ascii="HG丸ｺﾞｼｯｸM-PRO" w:eastAsia="HG丸ｺﾞｼｯｸM-PRO" w:hAnsi="ＭＳ 明朝" w:cs="ＭＳ 明朝" w:hint="eastAsia"/>
          <w:sz w:val="22"/>
          <w:szCs w:val="22"/>
        </w:rPr>
        <w:t>充）</w:t>
      </w:r>
      <w:r w:rsidRPr="001D33A9">
        <w:rPr>
          <w:rFonts w:ascii="HG丸ｺﾞｼｯｸM-PRO" w:eastAsia="HG丸ｺﾞｼｯｸM-PRO" w:hAnsi="ＭＳ 明朝" w:hint="eastAsia"/>
          <w:sz w:val="22"/>
          <w:szCs w:val="22"/>
        </w:rPr>
        <w:t>診療録、画像データ</w:t>
      </w:r>
    </w:p>
    <w:p w:rsidR="001D33A9" w:rsidRPr="001D33A9" w:rsidRDefault="001D33A9" w:rsidP="001D33A9">
      <w:pPr>
        <w:pStyle w:val="af"/>
        <w:ind w:firstLine="840"/>
        <w:jc w:val="left"/>
        <w:rPr>
          <w:rFonts w:ascii="HG丸ｺﾞｼｯｸM-PRO" w:eastAsia="HG丸ｺﾞｼｯｸM-PRO" w:hAnsi="ＭＳ 明朝"/>
          <w:sz w:val="22"/>
          <w:szCs w:val="22"/>
        </w:rPr>
      </w:pPr>
      <w:r w:rsidRPr="001D33A9">
        <w:rPr>
          <w:rFonts w:ascii="HG丸ｺﾞｼｯｸM-PRO" w:eastAsia="HG丸ｺﾞｼｯｸM-PRO" w:hAnsi="ＭＳ 明朝" w:hint="eastAsia"/>
          <w:sz w:val="22"/>
          <w:szCs w:val="22"/>
        </w:rPr>
        <w:t>宮崎県立延岡病院脳神経外科（脳神経外科：戸高健臣）診療録、画像データ</w:t>
      </w:r>
    </w:p>
    <w:p w:rsidR="001D33A9" w:rsidRPr="001D33A9" w:rsidRDefault="001D33A9" w:rsidP="001D33A9">
      <w:pPr>
        <w:rPr>
          <w:rFonts w:ascii="HG丸ｺﾞｼｯｸM-PRO" w:eastAsia="HG丸ｺﾞｼｯｸM-PRO" w:hAnsi="ＭＳ 明朝"/>
          <w:sz w:val="22"/>
        </w:rPr>
      </w:pPr>
    </w:p>
    <w:p w:rsidR="001D33A9" w:rsidRPr="001D33A9" w:rsidRDefault="001D33A9" w:rsidP="001D33A9">
      <w:pPr>
        <w:pStyle w:val="af"/>
        <w:wordWrap/>
        <w:snapToGrid w:val="0"/>
        <w:spacing w:line="240" w:lineRule="atLeast"/>
        <w:rPr>
          <w:rFonts w:ascii="HG丸ｺﾞｼｯｸM-PRO" w:eastAsia="HG丸ｺﾞｼｯｸM-PRO" w:hAnsi="HG丸ｺﾞｼｯｸM-PRO"/>
          <w:color w:val="00B0F0"/>
          <w:sz w:val="22"/>
          <w:szCs w:val="22"/>
        </w:rPr>
      </w:pPr>
      <w:r w:rsidRPr="001D33A9">
        <w:rPr>
          <w:rFonts w:ascii="HG丸ｺﾞｼｯｸM-PRO" w:eastAsia="HG丸ｺﾞｼｯｸM-PRO" w:hAnsi="HG丸ｺﾞｼｯｸM-PRO"/>
          <w:sz w:val="22"/>
          <w:szCs w:val="22"/>
        </w:rPr>
        <w:t>この研究は、本学と下記の研究機関との間で、法令等に準拠して作成した共通の研究計画書に基づいてグループを形成し、共同研究として実施されます。したがって、本研究に参加する研究機関は、</w:t>
      </w:r>
      <w:r w:rsidRPr="001D33A9">
        <w:rPr>
          <w:rFonts w:ascii="HG丸ｺﾞｼｯｸM-PRO" w:eastAsia="HG丸ｺﾞｼｯｸM-PRO" w:hAnsi="HG丸ｺﾞｼｯｸM-PRO"/>
          <w:sz w:val="22"/>
          <w:szCs w:val="22"/>
        </w:rPr>
        <w:lastRenderedPageBreak/>
        <w:t>共通の研究目的と実施計画の下に一体的に学術研究活動を行っております。</w:t>
      </w:r>
    </w:p>
    <w:p w:rsidR="00030602" w:rsidRPr="00157621" w:rsidRDefault="00030602">
      <w:pPr>
        <w:rPr>
          <w:rFonts w:ascii="HG丸ｺﾞｼｯｸM-PRO" w:eastAsia="HG丸ｺﾞｼｯｸM-PRO" w:hAnsi="HG丸ｺﾞｼｯｸM-PRO"/>
          <w:sz w:val="22"/>
        </w:rPr>
      </w:pPr>
    </w:p>
    <w:p w:rsidR="004413C5" w:rsidRPr="00157621" w:rsidRDefault="00A75940" w:rsidP="004413C5">
      <w:pPr>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2．</w:t>
      </w:r>
      <w:r w:rsidR="004413C5" w:rsidRPr="00157621">
        <w:rPr>
          <w:rFonts w:ascii="HG丸ｺﾞｼｯｸM-PRO" w:eastAsia="HG丸ｺﾞｼｯｸM-PRO" w:hAnsi="HG丸ｺﾞｼｯｸM-PRO" w:hint="eastAsia"/>
          <w:sz w:val="22"/>
        </w:rPr>
        <w:t>目的</w:t>
      </w:r>
    </w:p>
    <w:p w:rsidR="005F38CA" w:rsidRDefault="00030602">
      <w:pPr>
        <w:rPr>
          <w:rFonts w:ascii="HG丸ｺﾞｼｯｸM-PRO" w:eastAsia="HG丸ｺﾞｼｯｸM-PRO" w:hAnsi="HG丸ｺﾞｼｯｸM-PRO"/>
          <w:color w:val="FF0000"/>
          <w:sz w:val="22"/>
        </w:rPr>
      </w:pPr>
      <w:r w:rsidRPr="00157621">
        <w:rPr>
          <w:rFonts w:ascii="HG丸ｺﾞｼｯｸM-PRO" w:eastAsia="HG丸ｺﾞｼｯｸM-PRO" w:hAnsi="HG丸ｺﾞｼｯｸM-PRO" w:hint="eastAsia"/>
          <w:sz w:val="22"/>
        </w:rPr>
        <w:t xml:space="preserve">　</w:t>
      </w:r>
      <w:r w:rsidR="001D33A9" w:rsidRPr="001D33A9">
        <w:rPr>
          <w:rFonts w:ascii="HG丸ｺﾞｼｯｸM-PRO" w:eastAsia="HG丸ｺﾞｼｯｸM-PRO" w:hAnsi="ＭＳ 明朝" w:hint="eastAsia"/>
          <w:sz w:val="22"/>
        </w:rPr>
        <w:t>本研究は宮崎県における急性期脳梗塞に対する脳血栓回収療法の施行状況を把握する事を目的に行う観察研究です。この治療法は</w:t>
      </w:r>
      <w:r w:rsidR="001D33A9" w:rsidRPr="001D33A9">
        <w:rPr>
          <w:rFonts w:ascii="HG丸ｺﾞｼｯｸM-PRO" w:eastAsia="HG丸ｺﾞｼｯｸM-PRO" w:hAnsi="ＭＳ 明朝"/>
          <w:sz w:val="22"/>
        </w:rPr>
        <w:t>2014年に我が国で保険収載された比較的新しい治療法であり、人口当たりの治療施行数や治療成績など現時点での治療実態を把握し、更に治療空白地域の存在など県内地域格差が存在するかを確認</w:t>
      </w:r>
      <w:r w:rsidR="001D33A9" w:rsidRPr="001D33A9">
        <w:rPr>
          <w:rFonts w:ascii="HG丸ｺﾞｼｯｸM-PRO" w:eastAsia="HG丸ｺﾞｼｯｸM-PRO" w:hAnsi="ＭＳ 明朝" w:hint="eastAsia"/>
          <w:sz w:val="22"/>
        </w:rPr>
        <w:t>致します。その結果を踏まえて将来的に治療医の適正配置や治療可能施設への集約などを確立する方針です。</w:t>
      </w:r>
    </w:p>
    <w:p w:rsidR="00A24FD5" w:rsidRPr="00720E23" w:rsidRDefault="001D33A9" w:rsidP="0031006A">
      <w:pPr>
        <w:ind w:firstLineChars="100" w:firstLine="220"/>
        <w:rPr>
          <w:rFonts w:ascii="HG丸ｺﾞｼｯｸM-PRO" w:eastAsia="HG丸ｺﾞｼｯｸM-PRO" w:hAnsi="HG丸ｺﾞｼｯｸM-PRO"/>
          <w:sz w:val="22"/>
        </w:rPr>
      </w:pPr>
      <w:r w:rsidRPr="001D33A9">
        <w:rPr>
          <w:rFonts w:ascii="HG丸ｺﾞｼｯｸM-PRO" w:eastAsia="HG丸ｺﾞｼｯｸM-PRO" w:hAnsi="HG丸ｺﾞｼｯｸM-PRO" w:hint="eastAsia"/>
          <w:sz w:val="22"/>
        </w:rPr>
        <w:t>なお、この研究は、</w:t>
      </w:r>
      <w:r w:rsidR="00720E23">
        <w:rPr>
          <w:rFonts w:ascii="HG丸ｺﾞｼｯｸM-PRO" w:eastAsia="HG丸ｺﾞｼｯｸM-PRO" w:hAnsi="HG丸ｺﾞｼｯｸM-PRO" w:hint="eastAsia"/>
          <w:sz w:val="22"/>
        </w:rPr>
        <w:t>急性期脳梗塞</w:t>
      </w:r>
      <w:r w:rsidRPr="001D33A9">
        <w:rPr>
          <w:rFonts w:ascii="HG丸ｺﾞｼｯｸM-PRO" w:eastAsia="HG丸ｺﾞｼｯｸM-PRO" w:hAnsi="HG丸ｺﾞｼｯｸM-PRO" w:hint="eastAsia"/>
          <w:sz w:val="22"/>
        </w:rPr>
        <w:t>の</w:t>
      </w:r>
      <w:r w:rsidR="00720E23">
        <w:rPr>
          <w:rFonts w:ascii="HG丸ｺﾞｼｯｸM-PRO" w:eastAsia="HG丸ｺﾞｼｯｸM-PRO" w:hAnsi="HG丸ｺﾞｼｯｸM-PRO" w:hint="eastAsia"/>
          <w:sz w:val="22"/>
        </w:rPr>
        <w:t>血管内</w:t>
      </w:r>
      <w:r w:rsidRPr="001D33A9">
        <w:rPr>
          <w:rFonts w:ascii="HG丸ｺﾞｼｯｸM-PRO" w:eastAsia="HG丸ｺﾞｼｯｸM-PRO" w:hAnsi="HG丸ｺﾞｼｯｸM-PRO" w:hint="eastAsia"/>
          <w:sz w:val="22"/>
        </w:rPr>
        <w:t>治療に関連する新しい知識を得ることを目的とする学術研究活動として実施されます。</w:t>
      </w:r>
    </w:p>
    <w:p w:rsidR="00075402" w:rsidRPr="00A24FD5" w:rsidRDefault="00075402" w:rsidP="004413C5">
      <w:pPr>
        <w:rPr>
          <w:rFonts w:ascii="HG丸ｺﾞｼｯｸM-PRO" w:eastAsia="HG丸ｺﾞｼｯｸM-PRO" w:hAnsi="HG丸ｺﾞｼｯｸM-PRO"/>
          <w:color w:val="FF0000"/>
          <w:sz w:val="22"/>
        </w:rPr>
      </w:pPr>
    </w:p>
    <w:p w:rsidR="005F38CA" w:rsidRDefault="00075402">
      <w:pPr>
        <w:rPr>
          <w:rFonts w:ascii="HG丸ｺﾞｼｯｸM-PRO" w:eastAsia="HG丸ｺﾞｼｯｸM-PRO" w:hAnsi="HG丸ｺﾞｼｯｸM-PRO"/>
          <w:color w:val="FF0000"/>
          <w:sz w:val="22"/>
        </w:rPr>
      </w:pPr>
      <w:r w:rsidRPr="007366E7">
        <w:rPr>
          <w:rFonts w:ascii="HG丸ｺﾞｼｯｸM-PRO" w:eastAsia="HG丸ｺﾞｼｯｸM-PRO" w:hAnsi="HG丸ｺﾞｼｯｸM-PRO"/>
          <w:sz w:val="22"/>
        </w:rPr>
        <w:t>3.</w:t>
      </w:r>
      <w:r w:rsidRPr="00157621">
        <w:rPr>
          <w:rFonts w:ascii="HG丸ｺﾞｼｯｸM-PRO" w:eastAsia="HG丸ｺﾞｼｯｸM-PRO" w:hAnsi="HG丸ｺﾞｼｯｸM-PRO" w:hint="eastAsia"/>
          <w:color w:val="FF0000"/>
          <w:sz w:val="22"/>
        </w:rPr>
        <w:t xml:space="preserve">　</w:t>
      </w:r>
      <w:r w:rsidR="001D33A9" w:rsidRPr="001D33A9">
        <w:rPr>
          <w:rFonts w:ascii="HG丸ｺﾞｼｯｸM-PRO" w:eastAsia="HG丸ｺﾞｼｯｸM-PRO" w:hAnsi="HG丸ｺﾞｼｯｸM-PRO" w:hint="eastAsia"/>
          <w:sz w:val="22"/>
        </w:rPr>
        <w:t>研究実施予定期間</w:t>
      </w:r>
    </w:p>
    <w:p w:rsidR="00075402" w:rsidRPr="00157621" w:rsidRDefault="00075402" w:rsidP="00075402">
      <w:pPr>
        <w:rPr>
          <w:rFonts w:ascii="HG丸ｺﾞｼｯｸM-PRO" w:eastAsia="HG丸ｺﾞｼｯｸM-PRO" w:hAnsi="HG丸ｺﾞｼｯｸM-PRO"/>
          <w:color w:val="FF0000"/>
          <w:sz w:val="22"/>
        </w:rPr>
      </w:pPr>
      <w:r w:rsidRPr="007366E7">
        <w:rPr>
          <w:rFonts w:ascii="HG丸ｺﾞｼｯｸM-PRO" w:eastAsia="HG丸ｺﾞｼｯｸM-PRO" w:hAnsi="HG丸ｺﾞｼｯｸM-PRO" w:hint="eastAsia"/>
          <w:sz w:val="22"/>
        </w:rPr>
        <w:t>この研究は、倫理委員会承認後から平成</w:t>
      </w:r>
      <w:r w:rsidR="00917FAD">
        <w:rPr>
          <w:rFonts w:ascii="HG丸ｺﾞｼｯｸM-PRO" w:eastAsia="HG丸ｺﾞｼｯｸM-PRO" w:hAnsi="HG丸ｺﾞｼｯｸM-PRO" w:hint="eastAsia"/>
          <w:sz w:val="22"/>
        </w:rPr>
        <w:t>30</w:t>
      </w:r>
      <w:r w:rsidRPr="007366E7">
        <w:rPr>
          <w:rFonts w:ascii="HG丸ｺﾞｼｯｸM-PRO" w:eastAsia="HG丸ｺﾞｼｯｸM-PRO" w:hAnsi="HG丸ｺﾞｼｯｸM-PRO" w:hint="eastAsia"/>
          <w:sz w:val="22"/>
        </w:rPr>
        <w:t>年</w:t>
      </w:r>
      <w:r w:rsidR="00917FAD">
        <w:rPr>
          <w:rFonts w:ascii="HG丸ｺﾞｼｯｸM-PRO" w:eastAsia="HG丸ｺﾞｼｯｸM-PRO" w:hAnsi="HG丸ｺﾞｼｯｸM-PRO" w:hint="eastAsia"/>
          <w:sz w:val="22"/>
        </w:rPr>
        <w:t>3</w:t>
      </w:r>
      <w:r w:rsidRPr="007366E7">
        <w:rPr>
          <w:rFonts w:ascii="HG丸ｺﾞｼｯｸM-PRO" w:eastAsia="HG丸ｺﾞｼｯｸM-PRO" w:hAnsi="HG丸ｺﾞｼｯｸM-PRO" w:hint="eastAsia"/>
          <w:sz w:val="22"/>
        </w:rPr>
        <w:t>月まで行われます。</w:t>
      </w:r>
    </w:p>
    <w:p w:rsidR="00030602" w:rsidRPr="00157621" w:rsidRDefault="00030602" w:rsidP="004413C5">
      <w:pPr>
        <w:rPr>
          <w:rFonts w:ascii="HG丸ｺﾞｼｯｸM-PRO" w:eastAsia="HG丸ｺﾞｼｯｸM-PRO" w:hAnsi="HG丸ｺﾞｼｯｸM-PRO"/>
          <w:sz w:val="22"/>
        </w:rPr>
      </w:pPr>
    </w:p>
    <w:p w:rsidR="004413C5" w:rsidRPr="00157621" w:rsidRDefault="00CC538F" w:rsidP="004413C5">
      <w:pPr>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4</w:t>
      </w:r>
      <w:r w:rsidR="00A75940" w:rsidRPr="00157621">
        <w:rPr>
          <w:rFonts w:ascii="HG丸ｺﾞｼｯｸM-PRO" w:eastAsia="HG丸ｺﾞｼｯｸM-PRO" w:hAnsi="HG丸ｺﾞｼｯｸM-PRO" w:hint="eastAsia"/>
          <w:sz w:val="22"/>
        </w:rPr>
        <w:t>．</w:t>
      </w:r>
      <w:r w:rsidR="004413C5" w:rsidRPr="00157621">
        <w:rPr>
          <w:rFonts w:ascii="HG丸ｺﾞｼｯｸM-PRO" w:eastAsia="HG丸ｺﾞｼｯｸM-PRO" w:hAnsi="HG丸ｺﾞｼｯｸM-PRO" w:hint="eastAsia"/>
          <w:sz w:val="22"/>
        </w:rPr>
        <w:t>対象者</w:t>
      </w:r>
    </w:p>
    <w:p w:rsidR="00DF5231" w:rsidRPr="00157621" w:rsidRDefault="00ED6EB9" w:rsidP="004413C5">
      <w:pPr>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 xml:space="preserve">　</w:t>
      </w:r>
      <w:r w:rsidR="001D33A9" w:rsidRPr="001D33A9">
        <w:rPr>
          <w:rFonts w:ascii="HG丸ｺﾞｼｯｸM-PRO" w:eastAsia="HG丸ｺﾞｼｯｸM-PRO" w:hAnsi="HG丸ｺﾞｼｯｸM-PRO" w:hint="eastAsia"/>
          <w:sz w:val="22"/>
        </w:rPr>
        <w:t>平成</w:t>
      </w:r>
      <w:r w:rsidR="001D33A9" w:rsidRPr="001D33A9">
        <w:rPr>
          <w:rFonts w:ascii="HG丸ｺﾞｼｯｸM-PRO" w:eastAsia="HG丸ｺﾞｼｯｸM-PRO" w:hAnsi="HG丸ｺﾞｼｯｸM-PRO"/>
          <w:sz w:val="22"/>
        </w:rPr>
        <w:t>26</w:t>
      </w:r>
      <w:r w:rsidR="001D33A9" w:rsidRPr="001D33A9">
        <w:rPr>
          <w:rFonts w:ascii="HG丸ｺﾞｼｯｸM-PRO" w:eastAsia="HG丸ｺﾞｼｯｸM-PRO" w:hAnsi="HG丸ｺﾞｼｯｸM-PRO" w:hint="eastAsia"/>
          <w:sz w:val="22"/>
        </w:rPr>
        <w:t>年</w:t>
      </w:r>
      <w:r w:rsidR="001D33A9" w:rsidRPr="001D33A9">
        <w:rPr>
          <w:rFonts w:ascii="HG丸ｺﾞｼｯｸM-PRO" w:eastAsia="HG丸ｺﾞｼｯｸM-PRO" w:hAnsi="HG丸ｺﾞｼｯｸM-PRO"/>
          <w:sz w:val="22"/>
        </w:rPr>
        <w:t>5</w:t>
      </w:r>
      <w:r w:rsidR="001D33A9" w:rsidRPr="001D33A9">
        <w:rPr>
          <w:rFonts w:ascii="HG丸ｺﾞｼｯｸM-PRO" w:eastAsia="HG丸ｺﾞｼｯｸM-PRO" w:hAnsi="HG丸ｺﾞｼｯｸM-PRO" w:hint="eastAsia"/>
          <w:sz w:val="22"/>
        </w:rPr>
        <w:t>月から平成</w:t>
      </w:r>
      <w:r w:rsidR="001D33A9" w:rsidRPr="001D33A9">
        <w:rPr>
          <w:rFonts w:ascii="HG丸ｺﾞｼｯｸM-PRO" w:eastAsia="HG丸ｺﾞｼｯｸM-PRO" w:hAnsi="HG丸ｺﾞｼｯｸM-PRO"/>
          <w:sz w:val="22"/>
        </w:rPr>
        <w:t>29</w:t>
      </w:r>
      <w:r w:rsidR="001D33A9" w:rsidRPr="001D33A9">
        <w:rPr>
          <w:rFonts w:ascii="HG丸ｺﾞｼｯｸM-PRO" w:eastAsia="HG丸ｺﾞｼｯｸM-PRO" w:hAnsi="HG丸ｺﾞｼｯｸM-PRO" w:hint="eastAsia"/>
          <w:sz w:val="22"/>
        </w:rPr>
        <w:t>年</w:t>
      </w:r>
      <w:r w:rsidR="001D33A9" w:rsidRPr="001D33A9">
        <w:rPr>
          <w:rFonts w:ascii="HG丸ｺﾞｼｯｸM-PRO" w:eastAsia="HG丸ｺﾞｼｯｸM-PRO" w:hAnsi="HG丸ｺﾞｼｯｸM-PRO"/>
          <w:sz w:val="22"/>
        </w:rPr>
        <w:t>4</w:t>
      </w:r>
      <w:r w:rsidR="001D33A9" w:rsidRPr="001D33A9">
        <w:rPr>
          <w:rFonts w:ascii="HG丸ｺﾞｼｯｸM-PRO" w:eastAsia="HG丸ｺﾞｼｯｸM-PRO" w:hAnsi="HG丸ｺﾞｼｯｸM-PRO" w:hint="eastAsia"/>
          <w:sz w:val="22"/>
        </w:rPr>
        <w:t>月に本院脳神経外科に入院され、急性期脳梗塞に対する脳血管内治療を受けられた方</w:t>
      </w:r>
      <w:r w:rsidRPr="00157621">
        <w:rPr>
          <w:rFonts w:ascii="HG丸ｺﾞｼｯｸM-PRO" w:eastAsia="HG丸ｺﾞｼｯｸM-PRO" w:hAnsi="HG丸ｺﾞｼｯｸM-PRO" w:hint="eastAsia"/>
          <w:sz w:val="22"/>
        </w:rPr>
        <w:t>が対象となります。</w:t>
      </w:r>
    </w:p>
    <w:p w:rsidR="00ED6EB9" w:rsidRPr="00157621" w:rsidRDefault="00ED6EB9" w:rsidP="004413C5">
      <w:pPr>
        <w:rPr>
          <w:rFonts w:ascii="HG丸ｺﾞｼｯｸM-PRO" w:eastAsia="HG丸ｺﾞｼｯｸM-PRO" w:hAnsi="HG丸ｺﾞｼｯｸM-PRO"/>
          <w:sz w:val="22"/>
        </w:rPr>
      </w:pPr>
    </w:p>
    <w:p w:rsidR="004413C5" w:rsidRPr="00157621" w:rsidRDefault="00CC538F" w:rsidP="004413C5">
      <w:pPr>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5</w:t>
      </w:r>
      <w:r w:rsidR="00A75940" w:rsidRPr="00157621">
        <w:rPr>
          <w:rFonts w:ascii="HG丸ｺﾞｼｯｸM-PRO" w:eastAsia="HG丸ｺﾞｼｯｸM-PRO" w:hAnsi="HG丸ｺﾞｼｯｸM-PRO" w:hint="eastAsia"/>
          <w:sz w:val="22"/>
        </w:rPr>
        <w:t>．</w:t>
      </w:r>
      <w:r w:rsidR="004413C5" w:rsidRPr="00157621">
        <w:rPr>
          <w:rFonts w:ascii="HG丸ｺﾞｼｯｸM-PRO" w:eastAsia="HG丸ｺﾞｼｯｸM-PRO" w:hAnsi="HG丸ｺﾞｼｯｸM-PRO" w:hint="eastAsia"/>
          <w:sz w:val="22"/>
        </w:rPr>
        <w:t>方法</w:t>
      </w:r>
    </w:p>
    <w:p w:rsidR="00DF5231" w:rsidRPr="00157621" w:rsidRDefault="000504BF" w:rsidP="004413C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対象となる方のカルテ</w:t>
      </w:r>
      <w:r w:rsidR="001D33A9" w:rsidRPr="001D33A9">
        <w:rPr>
          <w:rFonts w:ascii="HG丸ｺﾞｼｯｸM-PRO" w:eastAsia="HG丸ｺﾞｼｯｸM-PRO" w:hAnsi="HG丸ｺﾞｼｯｸM-PRO" w:hint="eastAsia"/>
          <w:sz w:val="22"/>
        </w:rPr>
        <w:t>情報から、年齢、性別、発症機序、投薬内容、既往歴、血液検査の検査結果、頭部</w:t>
      </w:r>
      <w:r w:rsidR="001D33A9" w:rsidRPr="001D33A9">
        <w:rPr>
          <w:rFonts w:ascii="HG丸ｺﾞｼｯｸM-PRO" w:eastAsia="HG丸ｺﾞｼｯｸM-PRO" w:hAnsi="HG丸ｺﾞｼｯｸM-PRO"/>
          <w:sz w:val="22"/>
        </w:rPr>
        <w:t>CTやMRI画像</w:t>
      </w:r>
      <w:r w:rsidR="001D33A9" w:rsidRPr="001D33A9">
        <w:rPr>
          <w:rFonts w:ascii="HG丸ｺﾞｼｯｸM-PRO" w:eastAsia="HG丸ｺﾞｼｯｸM-PRO" w:hAnsi="HG丸ｺﾞｼｯｸM-PRO" w:hint="eastAsia"/>
          <w:sz w:val="22"/>
        </w:rPr>
        <w:t>所見、脳血管撮影検査の所見、手術情報などを利用させて頂き、これらの情報をもとに良好な再開通率が得られる要因を解析し、急性期脳梗塞に対する脳血管内治療（脳血栓回収療法）の有用性を検討します。</w:t>
      </w:r>
      <w:r w:rsidR="00FF2BE7">
        <w:rPr>
          <w:rFonts w:ascii="HG丸ｺﾞｼｯｸM-PRO" w:eastAsia="HG丸ｺﾞｼｯｸM-PRO" w:hAnsi="HG丸ｺﾞｼｯｸM-PRO" w:hint="eastAsia"/>
          <w:sz w:val="22"/>
        </w:rPr>
        <w:t>後ろ向き観察研究です。</w:t>
      </w:r>
    </w:p>
    <w:p w:rsidR="00FF2BE7" w:rsidRDefault="00FF2BE7" w:rsidP="00A24FD5">
      <w:pPr>
        <w:rPr>
          <w:rFonts w:ascii="HG丸ｺﾞｼｯｸM-PRO" w:eastAsia="HG丸ｺﾞｼｯｸM-PRO" w:hAnsi="HG丸ｺﾞｼｯｸM-PRO"/>
          <w:color w:val="FF0000"/>
          <w:sz w:val="22"/>
          <w:highlight w:val="yellow"/>
        </w:rPr>
      </w:pPr>
    </w:p>
    <w:p w:rsidR="001D33A9" w:rsidRPr="001D33A9" w:rsidRDefault="001D33A9" w:rsidP="0019139F">
      <w:pPr>
        <w:ind w:firstLineChars="200" w:firstLine="440"/>
        <w:rPr>
          <w:rFonts w:ascii="HG丸ｺﾞｼｯｸM-PRO" w:eastAsia="HG丸ｺﾞｼｯｸM-PRO" w:hAnsi="HG丸ｺﾞｼｯｸM-PRO"/>
          <w:sz w:val="22"/>
        </w:rPr>
      </w:pPr>
      <w:r w:rsidRPr="001D33A9">
        <w:rPr>
          <w:rFonts w:ascii="HG丸ｺﾞｼｯｸM-PRO" w:eastAsia="HG丸ｺﾞｼｯｸM-PRO" w:hAnsi="HG丸ｺﾞｼｯｸM-PRO" w:hint="eastAsia"/>
          <w:sz w:val="22"/>
        </w:rPr>
        <w:t>本研究で利用する情報の内容（血液・検査データ・診療録</w:t>
      </w:r>
      <w:r w:rsidRPr="001D33A9">
        <w:rPr>
          <w:rFonts w:ascii="HG丸ｺﾞｼｯｸM-PRO" w:eastAsia="HG丸ｺﾞｼｯｸM-PRO" w:hAnsi="HG丸ｺﾞｼｯｸM-PRO"/>
          <w:sz w:val="22"/>
        </w:rPr>
        <w:t xml:space="preserve"> </w:t>
      </w:r>
      <w:r w:rsidRPr="001D33A9">
        <w:rPr>
          <w:rFonts w:ascii="HG丸ｺﾞｼｯｸM-PRO" w:eastAsia="HG丸ｺﾞｼｯｸM-PRO" w:hAnsi="HG丸ｺﾞｼｯｸM-PRO" w:hint="eastAsia"/>
          <w:sz w:val="22"/>
        </w:rPr>
        <w:t>など）</w:t>
      </w:r>
    </w:p>
    <w:p w:rsidR="00FF2BE7" w:rsidRPr="00FF2BE7" w:rsidRDefault="001D33A9" w:rsidP="00782B16">
      <w:pPr>
        <w:pStyle w:val="af"/>
        <w:spacing w:beforeLines="50" w:before="151"/>
        <w:ind w:leftChars="404" w:left="1066" w:hangingChars="100" w:hanging="218"/>
        <w:rPr>
          <w:rFonts w:ascii="HG丸ｺﾞｼｯｸM-PRO" w:eastAsia="HG丸ｺﾞｼｯｸM-PRO" w:hAnsi="ＭＳ 明朝"/>
          <w:sz w:val="22"/>
          <w:szCs w:val="22"/>
        </w:rPr>
      </w:pPr>
      <w:r w:rsidRPr="001D33A9">
        <w:rPr>
          <w:rFonts w:ascii="HG丸ｺﾞｼｯｸM-PRO" w:eastAsia="HG丸ｺﾞｼｯｸM-PRO" w:hAnsi="ＭＳ 明朝" w:hint="eastAsia"/>
          <w:sz w:val="22"/>
          <w:szCs w:val="22"/>
        </w:rPr>
        <w:t>１）診療録データ：年齢、性別、発症機序、既往歴（心房細動、高血圧、脂質異常、糖尿病）、投薬歴（抗血小板剤、抗凝固薬）、入院時</w:t>
      </w:r>
      <w:r w:rsidRPr="001D33A9">
        <w:rPr>
          <w:rFonts w:ascii="HG丸ｺﾞｼｯｸM-PRO" w:eastAsia="HG丸ｺﾞｼｯｸM-PRO" w:hAnsi="ＭＳ 明朝"/>
          <w:sz w:val="22"/>
          <w:szCs w:val="22"/>
        </w:rPr>
        <w:t>PT-INR値、入院時APTT値、発症時NIHSS、発症時mRS</w:t>
      </w:r>
      <w:r w:rsidRPr="001D33A9">
        <w:rPr>
          <w:rFonts w:ascii="HG丸ｺﾞｼｯｸM-PRO" w:eastAsia="HG丸ｺﾞｼｯｸM-PRO" w:hAnsi="ＭＳ 明朝" w:hint="eastAsia"/>
          <w:sz w:val="22"/>
          <w:szCs w:val="22"/>
        </w:rPr>
        <w:t>、退院時</w:t>
      </w:r>
      <w:r w:rsidRPr="001D33A9">
        <w:rPr>
          <w:rFonts w:ascii="HG丸ｺﾞｼｯｸM-PRO" w:eastAsia="HG丸ｺﾞｼｯｸM-PRO" w:hAnsi="ＭＳ 明朝"/>
          <w:sz w:val="22"/>
          <w:szCs w:val="22"/>
        </w:rPr>
        <w:t>NIHSS、退院時mRS</w:t>
      </w:r>
      <w:r w:rsidRPr="001D33A9">
        <w:rPr>
          <w:rFonts w:ascii="HG丸ｺﾞｼｯｸM-PRO" w:eastAsia="HG丸ｺﾞｼｯｸM-PRO" w:hAnsi="ＭＳ 明朝" w:hint="eastAsia"/>
          <w:sz w:val="22"/>
          <w:szCs w:val="22"/>
        </w:rPr>
        <w:t>、治療</w:t>
      </w:r>
      <w:r w:rsidRPr="001D33A9">
        <w:rPr>
          <w:rFonts w:ascii="HG丸ｺﾞｼｯｸM-PRO" w:eastAsia="HG丸ｺﾞｼｯｸM-PRO" w:hAnsi="ＭＳ 明朝"/>
          <w:sz w:val="22"/>
          <w:szCs w:val="22"/>
        </w:rPr>
        <w:t>3か月後のmRS</w:t>
      </w:r>
    </w:p>
    <w:p w:rsidR="00FF2BE7" w:rsidRPr="00FF2BE7" w:rsidRDefault="001D33A9" w:rsidP="00782B16">
      <w:pPr>
        <w:pStyle w:val="af"/>
        <w:spacing w:beforeLines="50" w:before="151"/>
        <w:ind w:leftChars="404" w:left="1066" w:hangingChars="100" w:hanging="218"/>
        <w:rPr>
          <w:rFonts w:ascii="HG丸ｺﾞｼｯｸM-PRO" w:eastAsia="HG丸ｺﾞｼｯｸM-PRO" w:hAnsi="ＭＳ 明朝"/>
          <w:sz w:val="22"/>
          <w:szCs w:val="22"/>
        </w:rPr>
      </w:pPr>
      <w:r w:rsidRPr="001D33A9">
        <w:rPr>
          <w:rFonts w:ascii="HG丸ｺﾞｼｯｸM-PRO" w:eastAsia="HG丸ｺﾞｼｯｸM-PRO" w:hAnsi="ＭＳ 明朝" w:hint="eastAsia"/>
          <w:sz w:val="22"/>
          <w:szCs w:val="22"/>
        </w:rPr>
        <w:t xml:space="preserve">　２）画像データ：入院時画像所見（頭部</w:t>
      </w:r>
      <w:r w:rsidRPr="001D33A9">
        <w:rPr>
          <w:rFonts w:ascii="HG丸ｺﾞｼｯｸM-PRO" w:eastAsia="HG丸ｺﾞｼｯｸM-PRO" w:hAnsi="ＭＳ 明朝"/>
          <w:sz w:val="22"/>
          <w:szCs w:val="22"/>
        </w:rPr>
        <w:t>CT、MRI、MRA</w:t>
      </w:r>
      <w:r w:rsidRPr="001D33A9">
        <w:rPr>
          <w:rFonts w:ascii="HG丸ｺﾞｼｯｸM-PRO" w:eastAsia="HG丸ｺﾞｼｯｸM-PRO" w:hAnsi="ＭＳ 明朝" w:hint="eastAsia"/>
          <w:sz w:val="22"/>
          <w:szCs w:val="22"/>
        </w:rPr>
        <w:t>、脳血管撮影）、閉塞部位情報、頸動脈病変情報、</w:t>
      </w:r>
      <w:r w:rsidRPr="001D33A9">
        <w:rPr>
          <w:rFonts w:ascii="HG丸ｺﾞｼｯｸM-PRO" w:eastAsia="HG丸ｺﾞｼｯｸM-PRO" w:hAnsi="ＭＳ 明朝"/>
          <w:sz w:val="22"/>
          <w:szCs w:val="22"/>
        </w:rPr>
        <w:t>CT（MRI）</w:t>
      </w:r>
      <w:r w:rsidRPr="001D33A9">
        <w:rPr>
          <w:rFonts w:ascii="HG丸ｺﾞｼｯｸM-PRO" w:eastAsia="HG丸ｺﾞｼｯｸM-PRO" w:hAnsi="ＭＳ 明朝" w:hint="eastAsia"/>
          <w:sz w:val="22"/>
          <w:szCs w:val="22"/>
        </w:rPr>
        <w:t>－</w:t>
      </w:r>
      <w:r w:rsidRPr="001D33A9">
        <w:rPr>
          <w:rFonts w:ascii="HG丸ｺﾞｼｯｸM-PRO" w:eastAsia="HG丸ｺﾞｼｯｸM-PRO" w:hAnsi="ＭＳ 明朝"/>
          <w:sz w:val="22"/>
          <w:szCs w:val="22"/>
        </w:rPr>
        <w:t>ASPECT値（0-10）、術後出血性変化</w:t>
      </w:r>
    </w:p>
    <w:p w:rsidR="005F38CA" w:rsidRDefault="001D33A9" w:rsidP="00782B16">
      <w:pPr>
        <w:pStyle w:val="af"/>
        <w:spacing w:beforeLines="50" w:before="151"/>
        <w:ind w:leftChars="404" w:left="1066" w:hangingChars="100" w:hanging="218"/>
        <w:rPr>
          <w:rFonts w:ascii="HG丸ｺﾞｼｯｸM-PRO" w:eastAsia="HG丸ｺﾞｼｯｸM-PRO" w:hAnsi="ＭＳ 明朝"/>
          <w:sz w:val="22"/>
          <w:szCs w:val="22"/>
        </w:rPr>
      </w:pPr>
      <w:r w:rsidRPr="001D33A9">
        <w:rPr>
          <w:rFonts w:ascii="HG丸ｺﾞｼｯｸM-PRO" w:eastAsia="HG丸ｺﾞｼｯｸM-PRO" w:hAnsi="ＭＳ 明朝" w:hint="eastAsia"/>
          <w:sz w:val="22"/>
          <w:szCs w:val="22"/>
        </w:rPr>
        <w:t xml:space="preserve">　３）治療データ：使用器材、器材使用回数、器材使用本数、他の併用器材、再開通状況、治療時間（穿刺～再開通；分）、手技中合併症</w:t>
      </w:r>
    </w:p>
    <w:p w:rsidR="001D33A9" w:rsidRPr="001D33A9" w:rsidRDefault="001D33A9" w:rsidP="001D33A9">
      <w:pPr>
        <w:rPr>
          <w:rFonts w:ascii="HG丸ｺﾞｼｯｸM-PRO" w:eastAsia="HG丸ｺﾞｼｯｸM-PRO" w:hAnsi="ＭＳ 明朝"/>
          <w:sz w:val="22"/>
        </w:rPr>
      </w:pPr>
      <w:r w:rsidRPr="001D33A9">
        <w:rPr>
          <w:rFonts w:ascii="HG丸ｺﾞｼｯｸM-PRO" w:eastAsia="HG丸ｺﾞｼｯｸM-PRO" w:hAnsi="ＭＳ 明朝" w:hint="eastAsia"/>
          <w:sz w:val="22"/>
        </w:rPr>
        <w:t xml:space="preserve">　</w:t>
      </w:r>
      <w:r w:rsidRPr="001D33A9">
        <w:rPr>
          <w:rFonts w:ascii="HG丸ｺﾞｼｯｸM-PRO" w:eastAsia="HG丸ｺﾞｼｯｸM-PRO" w:hAnsi="ＭＳ 明朝"/>
          <w:sz w:val="22"/>
        </w:rPr>
        <w:tab/>
        <w:t xml:space="preserve">  </w:t>
      </w:r>
      <w:r w:rsidRPr="001D33A9">
        <w:rPr>
          <w:rFonts w:ascii="HG丸ｺﾞｼｯｸM-PRO" w:eastAsia="HG丸ｺﾞｼｯｸM-PRO" w:hAnsi="ＭＳ 明朝" w:hint="eastAsia"/>
          <w:sz w:val="22"/>
        </w:rPr>
        <w:t>４）施設データ：常勤脳神経外科医の数（人）、常勤脳神経血管内治療専門医数（人）</w:t>
      </w:r>
    </w:p>
    <w:p w:rsidR="001D33A9" w:rsidRPr="001D33A9" w:rsidRDefault="001D33A9" w:rsidP="001D33A9">
      <w:pPr>
        <w:rPr>
          <w:rFonts w:ascii="HG丸ｺﾞｼｯｸM-PRO" w:eastAsia="HG丸ｺﾞｼｯｸM-PRO" w:hAnsi="HG丸ｺﾞｼｯｸM-PRO"/>
          <w:sz w:val="22"/>
        </w:rPr>
      </w:pPr>
    </w:p>
    <w:p w:rsidR="001D33A9" w:rsidRPr="001D33A9" w:rsidRDefault="001D33A9" w:rsidP="0019139F">
      <w:pPr>
        <w:ind w:firstLineChars="200" w:firstLine="440"/>
        <w:rPr>
          <w:rFonts w:ascii="HG丸ｺﾞｼｯｸM-PRO" w:eastAsia="HG丸ｺﾞｼｯｸM-PRO" w:hAnsi="HG丸ｺﾞｼｯｸM-PRO"/>
          <w:sz w:val="22"/>
        </w:rPr>
      </w:pPr>
      <w:r w:rsidRPr="001D33A9">
        <w:rPr>
          <w:rFonts w:ascii="HG丸ｺﾞｼｯｸM-PRO" w:eastAsia="HG丸ｺﾞｼｯｸM-PRO" w:hAnsi="HG丸ｺﾞｼｯｸM-PRO"/>
          <w:sz w:val="22"/>
        </w:rPr>
        <w:t>本学における情報の管理責任者</w:t>
      </w:r>
    </w:p>
    <w:p w:rsidR="005F38CA" w:rsidRDefault="001D33A9" w:rsidP="0019139F">
      <w:pPr>
        <w:ind w:firstLineChars="400" w:firstLine="880"/>
        <w:rPr>
          <w:highlight w:val="yellow"/>
        </w:rPr>
      </w:pPr>
      <w:r w:rsidRPr="001D33A9">
        <w:rPr>
          <w:rFonts w:ascii="HG丸ｺﾞｼｯｸM-PRO" w:eastAsia="HG丸ｺﾞｼｯｸM-PRO" w:hAnsi="HG丸ｺﾞｼｯｸM-PRO" w:hint="eastAsia"/>
          <w:sz w:val="22"/>
        </w:rPr>
        <w:t>宮崎大学医学部臨床神経科学講座脳神経外科学分野　講師</w:t>
      </w:r>
      <w:r w:rsidR="00FF2BE7">
        <w:rPr>
          <w:rFonts w:ascii="HG丸ｺﾞｼｯｸM-PRO" w:eastAsia="HG丸ｺﾞｼｯｸM-PRO" w:hAnsi="HG丸ｺﾞｼｯｸM-PRO" w:hint="eastAsia"/>
          <w:sz w:val="22"/>
        </w:rPr>
        <w:t xml:space="preserve"> </w:t>
      </w:r>
      <w:r w:rsidRPr="001D33A9">
        <w:rPr>
          <w:rFonts w:ascii="HG丸ｺﾞｼｯｸM-PRO" w:eastAsia="HG丸ｺﾞｼｯｸM-PRO" w:hAnsi="HG丸ｺﾞｼｯｸM-PRO" w:hint="eastAsia"/>
          <w:sz w:val="22"/>
        </w:rPr>
        <w:t>大田　元</w:t>
      </w:r>
    </w:p>
    <w:p w:rsidR="008B1F3D" w:rsidRPr="008B1F3D" w:rsidRDefault="008B1F3D" w:rsidP="004413C5">
      <w:pPr>
        <w:rPr>
          <w:rFonts w:ascii="HG丸ｺﾞｼｯｸM-PRO" w:eastAsia="HG丸ｺﾞｼｯｸM-PRO" w:hAnsi="HG丸ｺﾞｼｯｸM-PRO"/>
          <w:sz w:val="22"/>
        </w:rPr>
      </w:pPr>
    </w:p>
    <w:p w:rsidR="004413C5" w:rsidRPr="00157621" w:rsidRDefault="00CC538F" w:rsidP="004413C5">
      <w:pPr>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6</w:t>
      </w:r>
      <w:r w:rsidR="00A75940" w:rsidRPr="00157621">
        <w:rPr>
          <w:rFonts w:ascii="HG丸ｺﾞｼｯｸM-PRO" w:eastAsia="HG丸ｺﾞｼｯｸM-PRO" w:hAnsi="HG丸ｺﾞｼｯｸM-PRO" w:hint="eastAsia"/>
          <w:sz w:val="22"/>
        </w:rPr>
        <w:t>．</w:t>
      </w:r>
      <w:r w:rsidR="004413C5" w:rsidRPr="00157621">
        <w:rPr>
          <w:rFonts w:ascii="HG丸ｺﾞｼｯｸM-PRO" w:eastAsia="HG丸ｺﾞｼｯｸM-PRO" w:hAnsi="HG丸ｺﾞｼｯｸM-PRO" w:hint="eastAsia"/>
          <w:sz w:val="22"/>
        </w:rPr>
        <w:t>費用負担</w:t>
      </w:r>
    </w:p>
    <w:p w:rsidR="00DF5231" w:rsidRPr="00157621" w:rsidRDefault="00DF5231" w:rsidP="004413C5">
      <w:pPr>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 xml:space="preserve">　この研究を行う</w:t>
      </w:r>
      <w:r w:rsidR="00231E72">
        <w:rPr>
          <w:rFonts w:ascii="HG丸ｺﾞｼｯｸM-PRO" w:eastAsia="HG丸ｺﾞｼｯｸM-PRO" w:hAnsi="HG丸ｺﾞｼｯｸM-PRO" w:hint="eastAsia"/>
          <w:sz w:val="22"/>
        </w:rPr>
        <w:t>に</w:t>
      </w:r>
      <w:r w:rsidRPr="00157621">
        <w:rPr>
          <w:rFonts w:ascii="HG丸ｺﾞｼｯｸM-PRO" w:eastAsia="HG丸ｺﾞｼｯｸM-PRO" w:hAnsi="HG丸ｺﾞｼｯｸM-PRO" w:hint="eastAsia"/>
          <w:sz w:val="22"/>
        </w:rPr>
        <w:t>あたり</w:t>
      </w:r>
      <w:r w:rsidR="00654708" w:rsidRPr="00157621">
        <w:rPr>
          <w:rFonts w:ascii="HG丸ｺﾞｼｯｸM-PRO" w:eastAsia="HG丸ｺﾞｼｯｸM-PRO" w:hAnsi="HG丸ｺﾞｼｯｸM-PRO" w:hint="eastAsia"/>
          <w:sz w:val="22"/>
        </w:rPr>
        <w:t>、</w:t>
      </w:r>
      <w:r w:rsidRPr="00157621">
        <w:rPr>
          <w:rFonts w:ascii="HG丸ｺﾞｼｯｸM-PRO" w:eastAsia="HG丸ｺﾞｼｯｸM-PRO" w:hAnsi="HG丸ｺﾞｼｯｸM-PRO" w:hint="eastAsia"/>
          <w:sz w:val="22"/>
        </w:rPr>
        <w:t>対象となる方が</w:t>
      </w:r>
      <w:r w:rsidR="00BE6452" w:rsidRPr="00157621">
        <w:rPr>
          <w:rFonts w:ascii="HG丸ｺﾞｼｯｸM-PRO" w:eastAsia="HG丸ｺﾞｼｯｸM-PRO" w:hAnsi="HG丸ｺﾞｼｯｸM-PRO" w:hint="eastAsia"/>
          <w:sz w:val="22"/>
        </w:rPr>
        <w:t>新たに</w:t>
      </w:r>
      <w:r w:rsidRPr="00157621">
        <w:rPr>
          <w:rFonts w:ascii="HG丸ｺﾞｼｯｸM-PRO" w:eastAsia="HG丸ｺﾞｼｯｸM-PRO" w:hAnsi="HG丸ｺﾞｼｯｸM-PRO" w:hint="eastAsia"/>
          <w:sz w:val="22"/>
        </w:rPr>
        <w:t>費用を負担することは一切ありません。</w:t>
      </w:r>
    </w:p>
    <w:p w:rsidR="00DF5231" w:rsidRPr="00157621" w:rsidRDefault="00DF5231" w:rsidP="004413C5">
      <w:pPr>
        <w:rPr>
          <w:rFonts w:ascii="HG丸ｺﾞｼｯｸM-PRO" w:eastAsia="HG丸ｺﾞｼｯｸM-PRO" w:hAnsi="HG丸ｺﾞｼｯｸM-PRO"/>
          <w:sz w:val="22"/>
        </w:rPr>
      </w:pPr>
    </w:p>
    <w:p w:rsidR="004413C5" w:rsidRPr="00157621" w:rsidRDefault="00CC538F" w:rsidP="004413C5">
      <w:pPr>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7</w:t>
      </w:r>
      <w:r w:rsidR="00550124" w:rsidRPr="00157621">
        <w:rPr>
          <w:rFonts w:ascii="HG丸ｺﾞｼｯｸM-PRO" w:eastAsia="HG丸ｺﾞｼｯｸM-PRO" w:hAnsi="HG丸ｺﾞｼｯｸM-PRO" w:hint="eastAsia"/>
          <w:sz w:val="22"/>
        </w:rPr>
        <w:t>．</w:t>
      </w:r>
      <w:r w:rsidR="004413C5" w:rsidRPr="00157621">
        <w:rPr>
          <w:rFonts w:ascii="HG丸ｺﾞｼｯｸM-PRO" w:eastAsia="HG丸ｺﾞｼｯｸM-PRO" w:hAnsi="HG丸ｺﾞｼｯｸM-PRO" w:hint="eastAsia"/>
          <w:sz w:val="22"/>
        </w:rPr>
        <w:t>利益</w:t>
      </w:r>
      <w:r w:rsidR="004929CE">
        <w:rPr>
          <w:rFonts w:ascii="HG丸ｺﾞｼｯｸM-PRO" w:eastAsia="HG丸ｺﾞｼｯｸM-PRO" w:hAnsi="HG丸ｺﾞｼｯｸM-PRO" w:hint="eastAsia"/>
          <w:sz w:val="22"/>
        </w:rPr>
        <w:t>および</w:t>
      </w:r>
      <w:r w:rsidR="004413C5" w:rsidRPr="00157621">
        <w:rPr>
          <w:rFonts w:ascii="HG丸ｺﾞｼｯｸM-PRO" w:eastAsia="HG丸ｺﾞｼｯｸM-PRO" w:hAnsi="HG丸ｺﾞｼｯｸM-PRO" w:hint="eastAsia"/>
          <w:sz w:val="22"/>
        </w:rPr>
        <w:t>不利益</w:t>
      </w:r>
    </w:p>
    <w:p w:rsidR="00DF5231" w:rsidRPr="00157621" w:rsidRDefault="00BE6452" w:rsidP="004413C5">
      <w:pPr>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 xml:space="preserve">　この研究にご参加いただいた場合の利益・不利益はありません。参加を拒否された場合でも同様です。</w:t>
      </w:r>
    </w:p>
    <w:p w:rsidR="00BE6452" w:rsidRPr="00157621" w:rsidRDefault="00BE6452" w:rsidP="004413C5">
      <w:pPr>
        <w:rPr>
          <w:rFonts w:ascii="HG丸ｺﾞｼｯｸM-PRO" w:eastAsia="HG丸ｺﾞｼｯｸM-PRO" w:hAnsi="HG丸ｺﾞｼｯｸM-PRO"/>
          <w:sz w:val="22"/>
        </w:rPr>
      </w:pPr>
    </w:p>
    <w:p w:rsidR="004413C5" w:rsidRPr="00157621" w:rsidRDefault="00CC538F" w:rsidP="004413C5">
      <w:pPr>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8</w:t>
      </w:r>
      <w:r w:rsidR="00550124" w:rsidRPr="00157621">
        <w:rPr>
          <w:rFonts w:ascii="HG丸ｺﾞｼｯｸM-PRO" w:eastAsia="HG丸ｺﾞｼｯｸM-PRO" w:hAnsi="HG丸ｺﾞｼｯｸM-PRO" w:hint="eastAsia"/>
          <w:sz w:val="22"/>
        </w:rPr>
        <w:t>．</w:t>
      </w:r>
      <w:r w:rsidR="00030602" w:rsidRPr="00157621">
        <w:rPr>
          <w:rFonts w:ascii="HG丸ｺﾞｼｯｸM-PRO" w:eastAsia="HG丸ｺﾞｼｯｸM-PRO" w:hAnsi="HG丸ｺﾞｼｯｸM-PRO" w:hint="eastAsia"/>
          <w:sz w:val="22"/>
        </w:rPr>
        <w:t>個人情報の保護</w:t>
      </w:r>
    </w:p>
    <w:p w:rsidR="00DF5231" w:rsidRPr="00917FAD" w:rsidRDefault="00030602" w:rsidP="004413C5">
      <w:pPr>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lastRenderedPageBreak/>
        <w:t xml:space="preserve">　</w:t>
      </w:r>
      <w:r w:rsidR="001D33A9" w:rsidRPr="001D33A9">
        <w:rPr>
          <w:rFonts w:ascii="HG丸ｺﾞｼｯｸM-PRO" w:eastAsia="HG丸ｺﾞｼｯｸM-PRO" w:hAnsi="HG丸ｺﾞｼｯｸM-PRO" w:hint="eastAsia"/>
          <w:sz w:val="22"/>
        </w:rPr>
        <w:t>研究にあたっては、対象となる方の個人情報を容易に同定できないように、数字や記号などに置き換え、「匿名化された情報（どの研究対象者の情報であるかが直ちに判別できないよう、加工又は管理されたものに限る）」として使用いたします。</w:t>
      </w:r>
    </w:p>
    <w:p w:rsidR="00A75940" w:rsidRPr="00157621" w:rsidRDefault="00A75940" w:rsidP="004413C5">
      <w:pPr>
        <w:rPr>
          <w:rFonts w:ascii="HG丸ｺﾞｼｯｸM-PRO" w:eastAsia="HG丸ｺﾞｼｯｸM-PRO" w:hAnsi="HG丸ｺﾞｼｯｸM-PRO"/>
          <w:sz w:val="22"/>
        </w:rPr>
      </w:pPr>
    </w:p>
    <w:p w:rsidR="00C57A55" w:rsidRPr="00157621" w:rsidRDefault="00CC538F" w:rsidP="004413C5">
      <w:pPr>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9</w:t>
      </w:r>
      <w:r w:rsidR="00C57A55" w:rsidRPr="00157621">
        <w:rPr>
          <w:rFonts w:ascii="HG丸ｺﾞｼｯｸM-PRO" w:eastAsia="HG丸ｺﾞｼｯｸM-PRO" w:hAnsi="HG丸ｺﾞｼｯｸM-PRO" w:hint="eastAsia"/>
          <w:sz w:val="22"/>
        </w:rPr>
        <w:t>．研究に関する情報開示について</w:t>
      </w:r>
    </w:p>
    <w:p w:rsidR="00C57A55" w:rsidRPr="00917FAD" w:rsidRDefault="00C57A55" w:rsidP="004413C5">
      <w:pPr>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 xml:space="preserve">　</w:t>
      </w:r>
      <w:r w:rsidR="001D33A9" w:rsidRPr="001D33A9">
        <w:rPr>
          <w:rFonts w:ascii="HG丸ｺﾞｼｯｸM-PRO" w:eastAsia="HG丸ｺﾞｼｯｸM-PRO" w:hAnsi="HG丸ｺﾞｼｯｸM-PRO" w:hint="eastAsia"/>
          <w:sz w:val="22"/>
        </w:rPr>
        <w:t>ご希望があれば、研究計画および研究方法についての資料を閲覧することができます。ご希望がある場合は、下記連絡先へ遠慮無く申し出てください。ただし、研究の独創性確保（あるいは、特許に関わる事象）に支障のない範囲内で情報開示を行います。</w:t>
      </w:r>
    </w:p>
    <w:p w:rsidR="00C57A55" w:rsidRPr="00157621" w:rsidRDefault="00C57A55" w:rsidP="004413C5">
      <w:pPr>
        <w:rPr>
          <w:rFonts w:ascii="HG丸ｺﾞｼｯｸM-PRO" w:eastAsia="HG丸ｺﾞｼｯｸM-PRO" w:hAnsi="HG丸ｺﾞｼｯｸM-PRO"/>
          <w:sz w:val="22"/>
        </w:rPr>
      </w:pPr>
    </w:p>
    <w:p w:rsidR="000C5AD1" w:rsidRPr="00157621" w:rsidRDefault="00CC538F" w:rsidP="004413C5">
      <w:pPr>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10</w:t>
      </w:r>
      <w:r w:rsidR="000C5AD1" w:rsidRPr="00157621">
        <w:rPr>
          <w:rFonts w:ascii="HG丸ｺﾞｼｯｸM-PRO" w:eastAsia="HG丸ｺﾞｼｯｸM-PRO" w:hAnsi="HG丸ｺﾞｼｯｸM-PRO" w:hint="eastAsia"/>
          <w:sz w:val="22"/>
        </w:rPr>
        <w:t>．</w:t>
      </w:r>
      <w:r w:rsidR="000C5AD1" w:rsidRPr="00157621">
        <w:rPr>
          <w:rFonts w:ascii="HG丸ｺﾞｼｯｸM-PRO" w:eastAsia="HG丸ｺﾞｼｯｸM-PRO" w:hAnsi="HG丸ｺﾞｼｯｸM-PRO"/>
          <w:sz w:val="22"/>
        </w:rPr>
        <w:t>研究資金および利益相反について</w:t>
      </w:r>
    </w:p>
    <w:p w:rsidR="000504BF" w:rsidRDefault="0060768B">
      <w:pPr>
        <w:ind w:firstLineChars="100" w:firstLine="220"/>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この研究に関する経費は、</w:t>
      </w:r>
      <w:r w:rsidR="001D33A9" w:rsidRPr="001D33A9">
        <w:rPr>
          <w:rFonts w:ascii="HG丸ｺﾞｼｯｸM-PRO" w:eastAsia="HG丸ｺﾞｼｯｸM-PRO" w:hAnsi="HG丸ｺﾞｼｯｸM-PRO" w:hint="eastAsia"/>
          <w:sz w:val="22"/>
        </w:rPr>
        <w:t>実施責任者が所属する診療科の法人運営費と平成</w:t>
      </w:r>
      <w:r w:rsidR="001D33A9" w:rsidRPr="001D33A9">
        <w:rPr>
          <w:rFonts w:ascii="HG丸ｺﾞｼｯｸM-PRO" w:eastAsia="HG丸ｺﾞｼｯｸM-PRO" w:hAnsi="HG丸ｺﾞｼｯｸM-PRO"/>
          <w:sz w:val="22"/>
        </w:rPr>
        <w:t>29年度臨床研究支援経費</w:t>
      </w:r>
      <w:r w:rsidR="001D33A9" w:rsidRPr="001D33A9">
        <w:rPr>
          <w:rFonts w:ascii="HG丸ｺﾞｼｯｸM-PRO" w:eastAsia="HG丸ｺﾞｼｯｸM-PRO" w:hAnsi="HG丸ｺﾞｼｯｸM-PRO" w:hint="eastAsia"/>
          <w:sz w:val="22"/>
        </w:rPr>
        <w:t>で実施します。なお、本研究の実施責任者と分担研究者は本研究に関わる企業および団体等からの経済的な利益の提供は受けていないため、利益相反</w:t>
      </w:r>
      <w:r w:rsidR="001D33A9" w:rsidRPr="001D33A9">
        <w:rPr>
          <w:rFonts w:ascii="HG丸ｺﾞｼｯｸM-PRO" w:eastAsia="HG丸ｺﾞｼｯｸM-PRO" w:hAnsi="HG丸ｺﾞｼｯｸM-PRO" w:hint="eastAsia"/>
          <w:sz w:val="22"/>
          <w:vertAlign w:val="superscript"/>
        </w:rPr>
        <w:t>注</w:t>
      </w:r>
      <w:r w:rsidR="001D33A9" w:rsidRPr="001D33A9">
        <w:rPr>
          <w:rFonts w:ascii="HG丸ｺﾞｼｯｸM-PRO" w:eastAsia="HG丸ｺﾞｼｯｸM-PRO" w:hAnsi="HG丸ｺﾞｼｯｸM-PRO"/>
          <w:sz w:val="22"/>
          <w:vertAlign w:val="superscript"/>
        </w:rPr>
        <w:t>1）</w:t>
      </w:r>
      <w:r w:rsidR="001D33A9" w:rsidRPr="001D33A9">
        <w:rPr>
          <w:rFonts w:ascii="HG丸ｺﾞｼｯｸM-PRO" w:eastAsia="HG丸ｺﾞｼｯｸM-PRO" w:hAnsi="HG丸ｺﾞｼｯｸM-PRO" w:hint="eastAsia"/>
          <w:sz w:val="22"/>
        </w:rPr>
        <w:t>はありません。</w:t>
      </w:r>
    </w:p>
    <w:p w:rsidR="0060768B" w:rsidRPr="00157621" w:rsidRDefault="0060768B" w:rsidP="002D1ECE">
      <w:pPr>
        <w:ind w:leftChars="100" w:left="650" w:hangingChars="200" w:hanging="440"/>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注１）臨床研究における利益相反とは、研究者が当該臨床研究に関わる企業</w:t>
      </w:r>
      <w:r w:rsidR="004929CE">
        <w:rPr>
          <w:rFonts w:ascii="HG丸ｺﾞｼｯｸM-PRO" w:eastAsia="HG丸ｺﾞｼｯｸM-PRO" w:hAnsi="HG丸ｺﾞｼｯｸM-PRO" w:hint="eastAsia"/>
          <w:sz w:val="22"/>
        </w:rPr>
        <w:t>および</w:t>
      </w:r>
      <w:r w:rsidRPr="00157621">
        <w:rPr>
          <w:rFonts w:ascii="HG丸ｺﾞｼｯｸM-PRO" w:eastAsia="HG丸ｺﾞｼｯｸM-PRO" w:hAnsi="HG丸ｺﾞｼｯｸM-PRO" w:hint="eastAsia"/>
          <w:sz w:val="22"/>
        </w:rPr>
        <w:t>団体等から経済的な利益（謝金、研究費、株式等）の提供を受け、その利益の存在により臨床研究の結果に影響を及ぼす可能性がある状況のことをいいます。</w:t>
      </w:r>
    </w:p>
    <w:p w:rsidR="0060768B" w:rsidRPr="00157621" w:rsidRDefault="0060768B" w:rsidP="0060768B">
      <w:pPr>
        <w:ind w:firstLineChars="100" w:firstLine="220"/>
        <w:rPr>
          <w:rFonts w:ascii="HG丸ｺﾞｼｯｸM-PRO" w:eastAsia="HG丸ｺﾞｼｯｸM-PRO" w:hAnsi="HG丸ｺﾞｼｯｸM-PRO"/>
          <w:sz w:val="22"/>
        </w:rPr>
      </w:pPr>
    </w:p>
    <w:p w:rsidR="004413C5" w:rsidRPr="00157621" w:rsidRDefault="000C5AD1" w:rsidP="004413C5">
      <w:pPr>
        <w:rPr>
          <w:rFonts w:ascii="HG丸ｺﾞｼｯｸM-PRO" w:eastAsia="HG丸ｺﾞｼｯｸM-PRO" w:hAnsi="HG丸ｺﾞｼｯｸM-PRO"/>
          <w:sz w:val="22"/>
        </w:rPr>
      </w:pPr>
      <w:r w:rsidRPr="00157621">
        <w:rPr>
          <w:rFonts w:ascii="HG丸ｺﾞｼｯｸM-PRO" w:eastAsia="HG丸ｺﾞｼｯｸM-PRO" w:hAnsi="HG丸ｺﾞｼｯｸM-PRO"/>
          <w:sz w:val="22"/>
        </w:rPr>
        <w:t>1</w:t>
      </w:r>
      <w:r w:rsidR="00CC538F" w:rsidRPr="00157621">
        <w:rPr>
          <w:rFonts w:ascii="HG丸ｺﾞｼｯｸM-PRO" w:eastAsia="HG丸ｺﾞｼｯｸM-PRO" w:hAnsi="HG丸ｺﾞｼｯｸM-PRO" w:hint="eastAsia"/>
          <w:sz w:val="22"/>
        </w:rPr>
        <w:t>1</w:t>
      </w:r>
      <w:r w:rsidR="00550124" w:rsidRPr="00157621">
        <w:rPr>
          <w:rFonts w:ascii="HG丸ｺﾞｼｯｸM-PRO" w:eastAsia="HG丸ｺﾞｼｯｸM-PRO" w:hAnsi="HG丸ｺﾞｼｯｸM-PRO" w:hint="eastAsia"/>
          <w:sz w:val="22"/>
        </w:rPr>
        <w:t>．</w:t>
      </w:r>
      <w:r w:rsidR="004413C5" w:rsidRPr="00157621">
        <w:rPr>
          <w:rFonts w:ascii="HG丸ｺﾞｼｯｸM-PRO" w:eastAsia="HG丸ｺﾞｼｯｸM-PRO" w:hAnsi="HG丸ｺﾞｼｯｸM-PRO" w:hint="eastAsia"/>
          <w:sz w:val="22"/>
        </w:rPr>
        <w:t>研究成果の公表</w:t>
      </w:r>
    </w:p>
    <w:p w:rsidR="00DF5231" w:rsidRPr="00157621" w:rsidRDefault="00ED6EB9" w:rsidP="004413C5">
      <w:pPr>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 xml:space="preserve">　この研究で得られた研究成果を学会や医学雑誌等に</w:t>
      </w:r>
      <w:r w:rsidR="00B77E51" w:rsidRPr="00157621">
        <w:rPr>
          <w:rFonts w:ascii="HG丸ｺﾞｼｯｸM-PRO" w:eastAsia="HG丸ｺﾞｼｯｸM-PRO" w:hAnsi="HG丸ｺﾞｼｯｸM-PRO" w:hint="eastAsia"/>
          <w:sz w:val="22"/>
        </w:rPr>
        <w:t>おいて発表します。この場合でも個人</w:t>
      </w:r>
      <w:r w:rsidRPr="00157621">
        <w:rPr>
          <w:rFonts w:ascii="HG丸ｺﾞｼｯｸM-PRO" w:eastAsia="HG丸ｺﾞｼｯｸM-PRO" w:hAnsi="HG丸ｺﾞｼｯｸM-PRO" w:hint="eastAsia"/>
          <w:sz w:val="22"/>
        </w:rPr>
        <w:t>を</w:t>
      </w:r>
      <w:r w:rsidR="00BE6452" w:rsidRPr="00157621">
        <w:rPr>
          <w:rFonts w:ascii="HG丸ｺﾞｼｯｸM-PRO" w:eastAsia="HG丸ｺﾞｼｯｸM-PRO" w:hAnsi="HG丸ｺﾞｼｯｸM-PRO" w:hint="eastAsia"/>
          <w:sz w:val="22"/>
        </w:rPr>
        <w:t>特定</w:t>
      </w:r>
      <w:r w:rsidRPr="00157621">
        <w:rPr>
          <w:rFonts w:ascii="HG丸ｺﾞｼｯｸM-PRO" w:eastAsia="HG丸ｺﾞｼｯｸM-PRO" w:hAnsi="HG丸ｺﾞｼｯｸM-PRO" w:hint="eastAsia"/>
          <w:sz w:val="22"/>
        </w:rPr>
        <w:t>できる情報は一切</w:t>
      </w:r>
      <w:r w:rsidR="00BE6452" w:rsidRPr="00157621">
        <w:rPr>
          <w:rFonts w:ascii="HG丸ｺﾞｼｯｸM-PRO" w:eastAsia="HG丸ｺﾞｼｯｸM-PRO" w:hAnsi="HG丸ｺﾞｼｯｸM-PRO" w:hint="eastAsia"/>
          <w:sz w:val="22"/>
        </w:rPr>
        <w:t>利用</w:t>
      </w:r>
      <w:r w:rsidRPr="00157621">
        <w:rPr>
          <w:rFonts w:ascii="HG丸ｺﾞｼｯｸM-PRO" w:eastAsia="HG丸ｺﾞｼｯｸM-PRO" w:hAnsi="HG丸ｺﾞｼｯｸM-PRO" w:hint="eastAsia"/>
          <w:sz w:val="22"/>
        </w:rPr>
        <w:t>しません。</w:t>
      </w:r>
      <w:r w:rsidR="00DF5231" w:rsidRPr="00157621">
        <w:rPr>
          <w:rFonts w:ascii="HG丸ｺﾞｼｯｸM-PRO" w:eastAsia="HG丸ｺﾞｼｯｸM-PRO" w:hAnsi="HG丸ｺﾞｼｯｸM-PRO" w:hint="eastAsia"/>
          <w:sz w:val="22"/>
        </w:rPr>
        <w:t xml:space="preserve">　</w:t>
      </w:r>
    </w:p>
    <w:p w:rsidR="00DF5231" w:rsidRPr="00157621" w:rsidRDefault="00DF5231" w:rsidP="004413C5">
      <w:pPr>
        <w:rPr>
          <w:rFonts w:ascii="HG丸ｺﾞｼｯｸM-PRO" w:eastAsia="HG丸ｺﾞｼｯｸM-PRO" w:hAnsi="HG丸ｺﾞｼｯｸM-PRO"/>
          <w:sz w:val="22"/>
        </w:rPr>
      </w:pPr>
    </w:p>
    <w:p w:rsidR="004413C5" w:rsidRPr="00157621" w:rsidRDefault="000C5AD1" w:rsidP="004413C5">
      <w:pPr>
        <w:rPr>
          <w:rFonts w:ascii="HG丸ｺﾞｼｯｸM-PRO" w:eastAsia="HG丸ｺﾞｼｯｸM-PRO" w:hAnsi="HG丸ｺﾞｼｯｸM-PRO"/>
          <w:sz w:val="22"/>
        </w:rPr>
      </w:pPr>
      <w:r w:rsidRPr="00157621">
        <w:rPr>
          <w:rFonts w:ascii="HG丸ｺﾞｼｯｸM-PRO" w:eastAsia="HG丸ｺﾞｼｯｸM-PRO" w:hAnsi="HG丸ｺﾞｼｯｸM-PRO"/>
          <w:sz w:val="22"/>
        </w:rPr>
        <w:t>1</w:t>
      </w:r>
      <w:r w:rsidR="00CC538F" w:rsidRPr="00157621">
        <w:rPr>
          <w:rFonts w:ascii="HG丸ｺﾞｼｯｸM-PRO" w:eastAsia="HG丸ｺﾞｼｯｸM-PRO" w:hAnsi="HG丸ｺﾞｼｯｸM-PRO" w:hint="eastAsia"/>
          <w:sz w:val="22"/>
        </w:rPr>
        <w:t>2</w:t>
      </w:r>
      <w:r w:rsidR="00550124" w:rsidRPr="00157621">
        <w:rPr>
          <w:rFonts w:ascii="HG丸ｺﾞｼｯｸM-PRO" w:eastAsia="HG丸ｺﾞｼｯｸM-PRO" w:hAnsi="HG丸ｺﾞｼｯｸM-PRO" w:hint="eastAsia"/>
          <w:sz w:val="22"/>
        </w:rPr>
        <w:t>．</w:t>
      </w:r>
      <w:r w:rsidR="00ED6EB9" w:rsidRPr="00157621">
        <w:rPr>
          <w:rFonts w:ascii="HG丸ｺﾞｼｯｸM-PRO" w:eastAsia="HG丸ｺﾞｼｯｸM-PRO" w:hAnsi="HG丸ｺﾞｼｯｸM-PRO" w:hint="eastAsia"/>
          <w:sz w:val="22"/>
        </w:rPr>
        <w:t>参加拒否したい</w:t>
      </w:r>
      <w:r w:rsidR="004413C5" w:rsidRPr="00157621">
        <w:rPr>
          <w:rFonts w:ascii="HG丸ｺﾞｼｯｸM-PRO" w:eastAsia="HG丸ｺﾞｼｯｸM-PRO" w:hAnsi="HG丸ｺﾞｼｯｸM-PRO" w:hint="eastAsia"/>
          <w:sz w:val="22"/>
        </w:rPr>
        <w:t>場合の連絡先</w:t>
      </w:r>
    </w:p>
    <w:p w:rsidR="00ED6EB9" w:rsidRPr="00157621" w:rsidRDefault="00ED6EB9" w:rsidP="004413C5">
      <w:pPr>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 xml:space="preserve">　この研究に参加したくない（自分のデータを使ってほしくない）方は下記連絡先へ遠慮無く申し出てください</w:t>
      </w:r>
      <w:r w:rsidRPr="00157621">
        <w:rPr>
          <w:rFonts w:ascii="HG丸ｺﾞｼｯｸM-PRO" w:eastAsia="HG丸ｺﾞｼｯｸM-PRO" w:hAnsi="HG丸ｺﾞｼｯｸM-PRO" w:hint="eastAsia"/>
          <w:color w:val="0000FF"/>
          <w:sz w:val="22"/>
        </w:rPr>
        <w:t>。</w:t>
      </w:r>
      <w:r w:rsidR="00231E72" w:rsidRPr="00D81BEF">
        <w:rPr>
          <w:rFonts w:ascii="HG丸ｺﾞｼｯｸM-PRO" w:eastAsia="HG丸ｺﾞｼｯｸM-PRO" w:hAnsi="HG丸ｺﾞｼｯｸM-PRO" w:hint="eastAsia"/>
          <w:sz w:val="22"/>
        </w:rPr>
        <w:t>しかしながら、データ</w:t>
      </w:r>
      <w:r w:rsidR="00231E72" w:rsidRPr="00D81BEF">
        <w:rPr>
          <w:rFonts w:ascii="HG丸ｺﾞｼｯｸM-PRO" w:eastAsia="HG丸ｺﾞｼｯｸM-PRO" w:hAnsi="HG丸ｺﾞｼｯｸM-PRO"/>
          <w:sz w:val="22"/>
        </w:rPr>
        <w:t>解析後、もしくは学会</w:t>
      </w:r>
      <w:r w:rsidR="00231E72" w:rsidRPr="00D81BEF">
        <w:rPr>
          <w:rFonts w:ascii="HG丸ｺﾞｼｯｸM-PRO" w:eastAsia="HG丸ｺﾞｼｯｸM-PRO" w:hAnsi="HG丸ｺﾞｼｯｸM-PRO" w:hint="eastAsia"/>
          <w:sz w:val="22"/>
        </w:rPr>
        <w:t>等で</w:t>
      </w:r>
      <w:r w:rsidR="00231E72" w:rsidRPr="00D81BEF">
        <w:rPr>
          <w:rFonts w:ascii="HG丸ｺﾞｼｯｸM-PRO" w:eastAsia="HG丸ｺﾞｼｯｸM-PRO" w:hAnsi="HG丸ｺﾞｼｯｸM-PRO"/>
          <w:sz w:val="22"/>
        </w:rPr>
        <w:t>発表後は</w:t>
      </w:r>
      <w:r w:rsidR="00231E72" w:rsidRPr="00D81BEF">
        <w:rPr>
          <w:rFonts w:ascii="HG丸ｺﾞｼｯｸM-PRO" w:eastAsia="HG丸ｺﾞｼｯｸM-PRO" w:hAnsi="HG丸ｺﾞｼｯｸM-PRO" w:hint="eastAsia"/>
          <w:sz w:val="22"/>
        </w:rPr>
        <w:t>途中辞退することが</w:t>
      </w:r>
      <w:r w:rsidR="00231E72" w:rsidRPr="00D81BEF">
        <w:rPr>
          <w:rFonts w:ascii="HG丸ｺﾞｼｯｸM-PRO" w:eastAsia="HG丸ｺﾞｼｯｸM-PRO" w:hAnsi="HG丸ｺﾞｼｯｸM-PRO"/>
          <w:sz w:val="22"/>
        </w:rPr>
        <w:t>できない場合も</w:t>
      </w:r>
      <w:r w:rsidR="00231E72" w:rsidRPr="00D81BEF">
        <w:rPr>
          <w:rFonts w:ascii="HG丸ｺﾞｼｯｸM-PRO" w:eastAsia="HG丸ｺﾞｼｯｸM-PRO" w:hAnsi="HG丸ｺﾞｼｯｸM-PRO" w:hint="eastAsia"/>
          <w:sz w:val="22"/>
        </w:rPr>
        <w:t>あります。</w:t>
      </w:r>
    </w:p>
    <w:p w:rsidR="00DF5231" w:rsidRPr="00157621" w:rsidRDefault="00DF5231" w:rsidP="004413C5">
      <w:pPr>
        <w:rPr>
          <w:rFonts w:ascii="HG丸ｺﾞｼｯｸM-PRO" w:eastAsia="HG丸ｺﾞｼｯｸM-PRO" w:hAnsi="HG丸ｺﾞｼｯｸM-PRO"/>
          <w:sz w:val="22"/>
        </w:rPr>
      </w:pPr>
    </w:p>
    <w:p w:rsidR="00B84249" w:rsidRPr="00157621" w:rsidRDefault="000C5AD1" w:rsidP="004413C5">
      <w:pPr>
        <w:rPr>
          <w:rFonts w:ascii="HG丸ｺﾞｼｯｸM-PRO" w:eastAsia="HG丸ｺﾞｼｯｸM-PRO" w:hAnsi="HG丸ｺﾞｼｯｸM-PRO"/>
          <w:sz w:val="22"/>
        </w:rPr>
      </w:pPr>
      <w:r w:rsidRPr="00157621">
        <w:rPr>
          <w:rFonts w:ascii="HG丸ｺﾞｼｯｸM-PRO" w:eastAsia="HG丸ｺﾞｼｯｸM-PRO" w:hAnsi="HG丸ｺﾞｼｯｸM-PRO"/>
          <w:sz w:val="22"/>
        </w:rPr>
        <w:t>1</w:t>
      </w:r>
      <w:r w:rsidR="00CC538F" w:rsidRPr="00157621">
        <w:rPr>
          <w:rFonts w:ascii="HG丸ｺﾞｼｯｸM-PRO" w:eastAsia="HG丸ｺﾞｼｯｸM-PRO" w:hAnsi="HG丸ｺﾞｼｯｸM-PRO" w:hint="eastAsia"/>
          <w:sz w:val="22"/>
        </w:rPr>
        <w:t>3</w:t>
      </w:r>
      <w:r w:rsidR="00550124" w:rsidRPr="00157621">
        <w:rPr>
          <w:rFonts w:ascii="HG丸ｺﾞｼｯｸM-PRO" w:eastAsia="HG丸ｺﾞｼｯｸM-PRO" w:hAnsi="HG丸ｺﾞｼｯｸM-PRO" w:hint="eastAsia"/>
          <w:sz w:val="22"/>
        </w:rPr>
        <w:t>．</w:t>
      </w:r>
      <w:r w:rsidR="004413C5" w:rsidRPr="00157621">
        <w:rPr>
          <w:rFonts w:ascii="HG丸ｺﾞｼｯｸM-PRO" w:eastAsia="HG丸ｺﾞｼｯｸM-PRO" w:hAnsi="HG丸ｺﾞｼｯｸM-PRO" w:hint="eastAsia"/>
          <w:sz w:val="22"/>
        </w:rPr>
        <w:t>疑問</w:t>
      </w:r>
      <w:r w:rsidR="00285F91" w:rsidRPr="00157621">
        <w:rPr>
          <w:rFonts w:ascii="HG丸ｺﾞｼｯｸM-PRO" w:eastAsia="HG丸ｺﾞｼｯｸM-PRO" w:hAnsi="HG丸ｺﾞｼｯｸM-PRO" w:hint="eastAsia"/>
          <w:sz w:val="22"/>
        </w:rPr>
        <w:t>、</w:t>
      </w:r>
      <w:r w:rsidR="004413C5" w:rsidRPr="00157621">
        <w:rPr>
          <w:rFonts w:ascii="HG丸ｺﾞｼｯｸM-PRO" w:eastAsia="HG丸ｺﾞｼｯｸM-PRO" w:hAnsi="HG丸ｺﾞｼｯｸM-PRO" w:hint="eastAsia"/>
          <w:sz w:val="22"/>
        </w:rPr>
        <w:t>質問</w:t>
      </w:r>
      <w:r w:rsidR="00285F91" w:rsidRPr="00157621">
        <w:rPr>
          <w:rFonts w:ascii="HG丸ｺﾞｼｯｸM-PRO" w:eastAsia="HG丸ｺﾞｼｯｸM-PRO" w:hAnsi="HG丸ｺﾞｼｯｸM-PRO" w:hint="eastAsia"/>
          <w:sz w:val="22"/>
        </w:rPr>
        <w:t>あるいは苦情</w:t>
      </w:r>
      <w:r w:rsidR="004413C5" w:rsidRPr="00157621">
        <w:rPr>
          <w:rFonts w:ascii="HG丸ｺﾞｼｯｸM-PRO" w:eastAsia="HG丸ｺﾞｼｯｸM-PRO" w:hAnsi="HG丸ｺﾞｼｯｸM-PRO" w:hint="eastAsia"/>
          <w:sz w:val="22"/>
        </w:rPr>
        <w:t>があった場合の連絡先</w:t>
      </w:r>
    </w:p>
    <w:p w:rsidR="00030602" w:rsidRPr="00157621" w:rsidRDefault="00030602" w:rsidP="00030602">
      <w:pPr>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 xml:space="preserve">　この研究に関して疑問</w:t>
      </w:r>
      <w:r w:rsidR="00A75940" w:rsidRPr="00157621">
        <w:rPr>
          <w:rFonts w:ascii="HG丸ｺﾞｼｯｸM-PRO" w:eastAsia="HG丸ｺﾞｼｯｸM-PRO" w:hAnsi="HG丸ｺﾞｼｯｸM-PRO" w:hint="eastAsia"/>
          <w:sz w:val="22"/>
        </w:rPr>
        <w:t>、</w:t>
      </w:r>
      <w:r w:rsidRPr="00157621">
        <w:rPr>
          <w:rFonts w:ascii="HG丸ｺﾞｼｯｸM-PRO" w:eastAsia="HG丸ｺﾞｼｯｸM-PRO" w:hAnsi="HG丸ｺﾞｼｯｸM-PRO" w:hint="eastAsia"/>
          <w:sz w:val="22"/>
        </w:rPr>
        <w:t>質問</w:t>
      </w:r>
      <w:r w:rsidR="00A75940" w:rsidRPr="00157621">
        <w:rPr>
          <w:rFonts w:ascii="HG丸ｺﾞｼｯｸM-PRO" w:eastAsia="HG丸ｺﾞｼｯｸM-PRO" w:hAnsi="HG丸ｺﾞｼｯｸM-PRO" w:hint="eastAsia"/>
          <w:sz w:val="22"/>
        </w:rPr>
        <w:t>あるいは苦情</w:t>
      </w:r>
      <w:r w:rsidRPr="00157621">
        <w:rPr>
          <w:rFonts w:ascii="HG丸ｺﾞｼｯｸM-PRO" w:eastAsia="HG丸ｺﾞｼｯｸM-PRO" w:hAnsi="HG丸ｺﾞｼｯｸM-PRO" w:hint="eastAsia"/>
          <w:sz w:val="22"/>
        </w:rPr>
        <w:t>があった場合は下記連絡先へ</w:t>
      </w:r>
      <w:r w:rsidR="00BE6452" w:rsidRPr="00157621">
        <w:rPr>
          <w:rFonts w:ascii="HG丸ｺﾞｼｯｸM-PRO" w:eastAsia="HG丸ｺﾞｼｯｸM-PRO" w:hAnsi="HG丸ｺﾞｼｯｸM-PRO" w:hint="eastAsia"/>
          <w:sz w:val="22"/>
        </w:rPr>
        <w:t>連絡をお願い</w:t>
      </w:r>
      <w:r w:rsidR="00A75940" w:rsidRPr="00157621">
        <w:rPr>
          <w:rFonts w:ascii="HG丸ｺﾞｼｯｸM-PRO" w:eastAsia="HG丸ｺﾞｼｯｸM-PRO" w:hAnsi="HG丸ｺﾞｼｯｸM-PRO" w:hint="eastAsia"/>
          <w:sz w:val="22"/>
        </w:rPr>
        <w:t>致</w:t>
      </w:r>
      <w:r w:rsidR="00BE6452" w:rsidRPr="00157621">
        <w:rPr>
          <w:rFonts w:ascii="HG丸ｺﾞｼｯｸM-PRO" w:eastAsia="HG丸ｺﾞｼｯｸM-PRO" w:hAnsi="HG丸ｺﾞｼｯｸM-PRO" w:hint="eastAsia"/>
          <w:sz w:val="22"/>
        </w:rPr>
        <w:t>します</w:t>
      </w:r>
      <w:r w:rsidRPr="00157621">
        <w:rPr>
          <w:rFonts w:ascii="HG丸ｺﾞｼｯｸM-PRO" w:eastAsia="HG丸ｺﾞｼｯｸM-PRO" w:hAnsi="HG丸ｺﾞｼｯｸM-PRO" w:hint="eastAsia"/>
          <w:sz w:val="22"/>
        </w:rPr>
        <w:t>。</w:t>
      </w:r>
    </w:p>
    <w:p w:rsidR="00BE6452" w:rsidRPr="00157621" w:rsidRDefault="00BE6452" w:rsidP="00030602">
      <w:pPr>
        <w:rPr>
          <w:rFonts w:ascii="HG丸ｺﾞｼｯｸM-PRO" w:eastAsia="HG丸ｺﾞｼｯｸM-PRO" w:hAnsi="HG丸ｺﾞｼｯｸM-PRO"/>
          <w:sz w:val="22"/>
        </w:rPr>
      </w:pPr>
    </w:p>
    <w:p w:rsidR="00804427" w:rsidRPr="00157621" w:rsidRDefault="00804427" w:rsidP="00030602">
      <w:pPr>
        <w:rPr>
          <w:rFonts w:ascii="HG丸ｺﾞｼｯｸM-PRO" w:eastAsia="HG丸ｺﾞｼｯｸM-PRO" w:hAnsi="HG丸ｺﾞｼｯｸM-PRO"/>
          <w:sz w:val="22"/>
        </w:rPr>
      </w:pPr>
    </w:p>
    <w:p w:rsidR="00030602" w:rsidRPr="00157621" w:rsidRDefault="00030602" w:rsidP="00030602">
      <w:pPr>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宮崎大学医学部附属病院</w:t>
      </w:r>
      <w:r w:rsidR="001D33A9" w:rsidRPr="001D33A9">
        <w:rPr>
          <w:rFonts w:ascii="HG丸ｺﾞｼｯｸM-PRO" w:eastAsia="HG丸ｺﾞｼｯｸM-PRO" w:hAnsi="HG丸ｺﾞｼｯｸM-PRO" w:hint="eastAsia"/>
          <w:sz w:val="22"/>
        </w:rPr>
        <w:t>脳神経外</w:t>
      </w:r>
      <w:r w:rsidRPr="00157621">
        <w:rPr>
          <w:rFonts w:ascii="HG丸ｺﾞｼｯｸM-PRO" w:eastAsia="HG丸ｺﾞｼｯｸM-PRO" w:hAnsi="HG丸ｺﾞｼｯｸM-PRO" w:hint="eastAsia"/>
          <w:sz w:val="22"/>
        </w:rPr>
        <w:t>科</w:t>
      </w:r>
    </w:p>
    <w:p w:rsidR="00030602" w:rsidRPr="00157621" w:rsidRDefault="00917FAD" w:rsidP="0003060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講師　大田　元</w:t>
      </w:r>
    </w:p>
    <w:p w:rsidR="00030602" w:rsidRPr="00157621" w:rsidRDefault="00030602" w:rsidP="00030602">
      <w:pPr>
        <w:rPr>
          <w:rFonts w:ascii="HG丸ｺﾞｼｯｸM-PRO" w:eastAsia="HG丸ｺﾞｼｯｸM-PRO" w:hAnsi="HG丸ｺﾞｼｯｸM-PRO"/>
          <w:sz w:val="22"/>
        </w:rPr>
      </w:pPr>
      <w:r w:rsidRPr="00157621">
        <w:rPr>
          <w:rFonts w:ascii="HG丸ｺﾞｼｯｸM-PRO" w:eastAsia="HG丸ｺﾞｼｯｸM-PRO" w:hAnsi="HG丸ｺﾞｼｯｸM-PRO"/>
          <w:sz w:val="22"/>
        </w:rPr>
        <w:t>電話：</w:t>
      </w:r>
      <w:r w:rsidR="00C57A55" w:rsidRPr="00157621">
        <w:rPr>
          <w:rFonts w:ascii="HG丸ｺﾞｼｯｸM-PRO" w:eastAsia="HG丸ｺﾞｼｯｸM-PRO" w:hAnsi="HG丸ｺﾞｼｯｸM-PRO" w:hint="eastAsia"/>
          <w:sz w:val="22"/>
        </w:rPr>
        <w:t>0985-85-</w:t>
      </w:r>
      <w:r w:rsidR="001D33A9" w:rsidRPr="001D33A9">
        <w:rPr>
          <w:rFonts w:ascii="HG丸ｺﾞｼｯｸM-PRO" w:eastAsia="HG丸ｺﾞｼｯｸM-PRO" w:hAnsi="HG丸ｺﾞｼｯｸM-PRO" w:hint="eastAsia"/>
          <w:sz w:val="22"/>
        </w:rPr>
        <w:t>３１２８</w:t>
      </w:r>
    </w:p>
    <w:p w:rsidR="00030602" w:rsidRPr="00157621" w:rsidRDefault="00C57A55" w:rsidP="004413C5">
      <w:pPr>
        <w:rPr>
          <w:rFonts w:ascii="HG丸ｺﾞｼｯｸM-PRO" w:eastAsia="HG丸ｺﾞｼｯｸM-PRO" w:hAnsi="HG丸ｺﾞｼｯｸM-PRO"/>
          <w:sz w:val="22"/>
        </w:rPr>
      </w:pPr>
      <w:r w:rsidRPr="00157621">
        <w:rPr>
          <w:rFonts w:ascii="HG丸ｺﾞｼｯｸM-PRO" w:eastAsia="HG丸ｺﾞｼｯｸM-PRO" w:hAnsi="HG丸ｺﾞｼｯｸM-PRO" w:hint="eastAsia"/>
          <w:sz w:val="22"/>
        </w:rPr>
        <w:t>FAX</w:t>
      </w:r>
      <w:r w:rsidR="00030602" w:rsidRPr="00157621">
        <w:rPr>
          <w:rFonts w:ascii="HG丸ｺﾞｼｯｸM-PRO" w:eastAsia="HG丸ｺﾞｼｯｸM-PRO" w:hAnsi="HG丸ｺﾞｼｯｸM-PRO"/>
          <w:sz w:val="22"/>
        </w:rPr>
        <w:t>：</w:t>
      </w:r>
      <w:r w:rsidRPr="00157621">
        <w:rPr>
          <w:rFonts w:ascii="HG丸ｺﾞｼｯｸM-PRO" w:eastAsia="HG丸ｺﾞｼｯｸM-PRO" w:hAnsi="HG丸ｺﾞｼｯｸM-PRO" w:hint="eastAsia"/>
          <w:sz w:val="22"/>
        </w:rPr>
        <w:t>0985-8</w:t>
      </w:r>
      <w:r w:rsidR="00917FAD">
        <w:rPr>
          <w:rFonts w:ascii="HG丸ｺﾞｼｯｸM-PRO" w:eastAsia="HG丸ｺﾞｼｯｸM-PRO" w:hAnsi="HG丸ｺﾞｼｯｸM-PRO" w:hint="eastAsia"/>
          <w:sz w:val="22"/>
        </w:rPr>
        <w:t>４</w:t>
      </w:r>
      <w:r w:rsidRPr="00157621">
        <w:rPr>
          <w:rFonts w:ascii="HG丸ｺﾞｼｯｸM-PRO" w:eastAsia="HG丸ｺﾞｼｯｸM-PRO" w:hAnsi="HG丸ｺﾞｼｯｸM-PRO" w:hint="eastAsia"/>
          <w:sz w:val="22"/>
        </w:rPr>
        <w:t>-</w:t>
      </w:r>
      <w:r w:rsidR="001D33A9" w:rsidRPr="001D33A9">
        <w:rPr>
          <w:rFonts w:ascii="HG丸ｺﾞｼｯｸM-PRO" w:eastAsia="HG丸ｺﾞｼｯｸM-PRO" w:hAnsi="HG丸ｺﾞｼｯｸM-PRO" w:hint="eastAsia"/>
          <w:sz w:val="22"/>
        </w:rPr>
        <w:t>４５７１</w:t>
      </w:r>
    </w:p>
    <w:sectPr w:rsidR="00030602" w:rsidRPr="00157621" w:rsidSect="00BE6452">
      <w:footerReference w:type="even" r:id="rId7"/>
      <w:footerReference w:type="default" r:id="rId8"/>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98B" w:rsidRDefault="00B7798B" w:rsidP="00654708">
      <w:r>
        <w:separator/>
      </w:r>
    </w:p>
  </w:endnote>
  <w:endnote w:type="continuationSeparator" w:id="0">
    <w:p w:rsidR="00B7798B" w:rsidRDefault="00B7798B" w:rsidP="0065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B0" w:rsidRDefault="001D33A9" w:rsidP="00F37116">
    <w:pPr>
      <w:pStyle w:val="a6"/>
      <w:framePr w:wrap="around" w:vAnchor="text" w:hAnchor="margin" w:xAlign="center" w:y="1"/>
      <w:rPr>
        <w:rStyle w:val="af1"/>
      </w:rPr>
    </w:pPr>
    <w:r>
      <w:rPr>
        <w:rStyle w:val="af1"/>
      </w:rPr>
      <w:fldChar w:fldCharType="begin"/>
    </w:r>
    <w:r w:rsidR="00DF72B0">
      <w:rPr>
        <w:rStyle w:val="af1"/>
      </w:rPr>
      <w:instrText xml:space="preserve">PAGE  </w:instrText>
    </w:r>
    <w:r>
      <w:rPr>
        <w:rStyle w:val="af1"/>
      </w:rPr>
      <w:fldChar w:fldCharType="end"/>
    </w:r>
  </w:p>
  <w:p w:rsidR="00DF72B0" w:rsidRDefault="00DF72B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B0" w:rsidRPr="00FD6177" w:rsidRDefault="00DF72B0" w:rsidP="00777DF5">
    <w:pPr>
      <w:snapToGrid w:val="0"/>
      <w:spacing w:line="360" w:lineRule="atLeast"/>
      <w:ind w:left="540" w:right="-1"/>
      <w:jc w:val="right"/>
      <w:rPr>
        <w:rFonts w:ascii="ＭＳ Ｐゴシック" w:eastAsia="ＭＳ Ｐゴシック" w:hAnsi="ＭＳ Ｐゴシック"/>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98B" w:rsidRDefault="00B7798B" w:rsidP="00654708">
      <w:r>
        <w:separator/>
      </w:r>
    </w:p>
  </w:footnote>
  <w:footnote w:type="continuationSeparator" w:id="0">
    <w:p w:rsidR="00B7798B" w:rsidRDefault="00B7798B" w:rsidP="006547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A32"/>
    <w:multiLevelType w:val="hybridMultilevel"/>
    <w:tmpl w:val="B2E47F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C263C"/>
    <w:multiLevelType w:val="hybridMultilevel"/>
    <w:tmpl w:val="6B228908"/>
    <w:lvl w:ilvl="0" w:tplc="B59CCEC2">
      <w:start w:val="1"/>
      <w:numFmt w:val="bullet"/>
      <w:lvlText w:val="※"/>
      <w:lvlJc w:val="left"/>
      <w:pPr>
        <w:ind w:left="844" w:hanging="420"/>
      </w:pPr>
      <w:rPr>
        <w:rFonts w:ascii="ＭＳ 明朝" w:eastAsia="ＭＳ 明朝" w:hAnsi="ＭＳ 明朝" w:hint="eastAsia"/>
      </w:rPr>
    </w:lvl>
    <w:lvl w:ilvl="1" w:tplc="0409000B">
      <w:start w:val="1"/>
      <w:numFmt w:val="bullet"/>
      <w:lvlText w:val=""/>
      <w:lvlJc w:val="left"/>
      <w:pPr>
        <w:ind w:left="1264" w:hanging="420"/>
      </w:pPr>
      <w:rPr>
        <w:rFonts w:ascii="Wingdings" w:hAnsi="Wingdings" w:hint="default"/>
      </w:rPr>
    </w:lvl>
    <w:lvl w:ilvl="2" w:tplc="0409000D">
      <w:start w:val="1"/>
      <w:numFmt w:val="bullet"/>
      <w:lvlText w:val=""/>
      <w:lvlJc w:val="left"/>
      <w:pPr>
        <w:ind w:left="1684" w:hanging="420"/>
      </w:pPr>
      <w:rPr>
        <w:rFonts w:ascii="Wingdings" w:hAnsi="Wingdings" w:hint="default"/>
      </w:rPr>
    </w:lvl>
    <w:lvl w:ilvl="3" w:tplc="04090001">
      <w:start w:val="1"/>
      <w:numFmt w:val="bullet"/>
      <w:lvlText w:val=""/>
      <w:lvlJc w:val="left"/>
      <w:pPr>
        <w:ind w:left="2104" w:hanging="420"/>
      </w:pPr>
      <w:rPr>
        <w:rFonts w:ascii="Wingdings" w:hAnsi="Wingdings" w:hint="default"/>
      </w:rPr>
    </w:lvl>
    <w:lvl w:ilvl="4" w:tplc="0409000B">
      <w:start w:val="1"/>
      <w:numFmt w:val="bullet"/>
      <w:lvlText w:val=""/>
      <w:lvlJc w:val="left"/>
      <w:pPr>
        <w:ind w:left="2524" w:hanging="420"/>
      </w:pPr>
      <w:rPr>
        <w:rFonts w:ascii="Wingdings" w:hAnsi="Wingdings" w:hint="default"/>
      </w:rPr>
    </w:lvl>
    <w:lvl w:ilvl="5" w:tplc="0409000D">
      <w:start w:val="1"/>
      <w:numFmt w:val="bullet"/>
      <w:lvlText w:val=""/>
      <w:lvlJc w:val="left"/>
      <w:pPr>
        <w:ind w:left="2944" w:hanging="420"/>
      </w:pPr>
      <w:rPr>
        <w:rFonts w:ascii="Wingdings" w:hAnsi="Wingdings" w:hint="default"/>
      </w:rPr>
    </w:lvl>
    <w:lvl w:ilvl="6" w:tplc="04090001">
      <w:start w:val="1"/>
      <w:numFmt w:val="bullet"/>
      <w:lvlText w:val=""/>
      <w:lvlJc w:val="left"/>
      <w:pPr>
        <w:ind w:left="3364" w:hanging="420"/>
      </w:pPr>
      <w:rPr>
        <w:rFonts w:ascii="Wingdings" w:hAnsi="Wingdings" w:hint="default"/>
      </w:rPr>
    </w:lvl>
    <w:lvl w:ilvl="7" w:tplc="0409000B">
      <w:start w:val="1"/>
      <w:numFmt w:val="bullet"/>
      <w:lvlText w:val=""/>
      <w:lvlJc w:val="left"/>
      <w:pPr>
        <w:ind w:left="3784" w:hanging="420"/>
      </w:pPr>
      <w:rPr>
        <w:rFonts w:ascii="Wingdings" w:hAnsi="Wingdings" w:hint="default"/>
      </w:rPr>
    </w:lvl>
    <w:lvl w:ilvl="8" w:tplc="0409000D">
      <w:start w:val="1"/>
      <w:numFmt w:val="bullet"/>
      <w:lvlText w:val=""/>
      <w:lvlJc w:val="left"/>
      <w:pPr>
        <w:ind w:left="4204" w:hanging="420"/>
      </w:pPr>
      <w:rPr>
        <w:rFonts w:ascii="Wingdings" w:hAnsi="Wingdings" w:hint="default"/>
      </w:rPr>
    </w:lvl>
  </w:abstractNum>
  <w:abstractNum w:abstractNumId="2" w15:restartNumberingAfterBreak="0">
    <w:nsid w:val="0DFA5F1C"/>
    <w:multiLevelType w:val="hybridMultilevel"/>
    <w:tmpl w:val="CE80847C"/>
    <w:lvl w:ilvl="0" w:tplc="FD520084">
      <w:start w:val="1"/>
      <w:numFmt w:val="bullet"/>
      <w:lvlText w:val="※"/>
      <w:lvlJc w:val="left"/>
      <w:pPr>
        <w:ind w:left="420" w:hanging="420"/>
      </w:pPr>
      <w:rPr>
        <w:rFonts w:ascii="ＭＳ 明朝" w:eastAsia="ＭＳ 明朝" w:hAnsi="ＭＳ 明朝" w:hint="eastAsia"/>
        <w:sz w:val="21"/>
        <w:szCs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CC3345"/>
    <w:multiLevelType w:val="multilevel"/>
    <w:tmpl w:val="D32A8E3E"/>
    <w:lvl w:ilvl="0">
      <w:start w:val="1"/>
      <w:numFmt w:val="decimal"/>
      <w:pStyle w:val="1"/>
      <w:lvlText w:val="%1."/>
      <w:lvlJc w:val="left"/>
      <w:pPr>
        <w:ind w:left="425" w:hanging="425"/>
      </w:pPr>
      <w:rPr>
        <w:rFonts w:ascii="Times New Roman" w:eastAsiaTheme="minorEastAsia" w:hAnsi="Times New Roman" w:cs="Times New Roman" w:hint="default"/>
        <w:b/>
        <w:sz w:val="24"/>
        <w:szCs w:val="24"/>
      </w:rPr>
    </w:lvl>
    <w:lvl w:ilvl="1">
      <w:start w:val="1"/>
      <w:numFmt w:val="decimal"/>
      <w:lvlText w:val="(%2)"/>
      <w:lvlJc w:val="left"/>
      <w:pPr>
        <w:ind w:left="993" w:hanging="567"/>
      </w:pPr>
      <w:rPr>
        <w:rFonts w:ascii="Times New Roman" w:hAnsi="Times New Roman" w:hint="default"/>
        <w:b w:val="0"/>
        <w:i w:val="0"/>
        <w:sz w:val="21"/>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4A777661"/>
    <w:multiLevelType w:val="hybridMultilevel"/>
    <w:tmpl w:val="681426BC"/>
    <w:lvl w:ilvl="0" w:tplc="B59CCE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0256B5"/>
    <w:multiLevelType w:val="hybridMultilevel"/>
    <w:tmpl w:val="2A08CD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785FD3"/>
    <w:multiLevelType w:val="hybridMultilevel"/>
    <w:tmpl w:val="1D3CC92A"/>
    <w:lvl w:ilvl="0" w:tplc="F65A7CE0">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4"/>
  </w:num>
  <w:num w:numId="4">
    <w:abstractNumId w:val="0"/>
  </w:num>
  <w:num w:numId="5">
    <w:abstractNumId w:val="5"/>
  </w:num>
  <w:num w:numId="6">
    <w:abstractNumId w:val="1"/>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C5"/>
    <w:rsid w:val="000121FC"/>
    <w:rsid w:val="00030602"/>
    <w:rsid w:val="000504BF"/>
    <w:rsid w:val="00054FFB"/>
    <w:rsid w:val="00057842"/>
    <w:rsid w:val="0007079F"/>
    <w:rsid w:val="00075402"/>
    <w:rsid w:val="000920CC"/>
    <w:rsid w:val="000A717D"/>
    <w:rsid w:val="000B50DE"/>
    <w:rsid w:val="000C5AD1"/>
    <w:rsid w:val="000E088A"/>
    <w:rsid w:val="00105C83"/>
    <w:rsid w:val="00121984"/>
    <w:rsid w:val="00142857"/>
    <w:rsid w:val="00157621"/>
    <w:rsid w:val="001612AD"/>
    <w:rsid w:val="00161980"/>
    <w:rsid w:val="0017725A"/>
    <w:rsid w:val="0019139F"/>
    <w:rsid w:val="001D2BE5"/>
    <w:rsid w:val="001D33A9"/>
    <w:rsid w:val="001E6249"/>
    <w:rsid w:val="00231E72"/>
    <w:rsid w:val="00241AED"/>
    <w:rsid w:val="0024293E"/>
    <w:rsid w:val="00282E52"/>
    <w:rsid w:val="00285F91"/>
    <w:rsid w:val="002920BF"/>
    <w:rsid w:val="002C2252"/>
    <w:rsid w:val="002D1ECE"/>
    <w:rsid w:val="0031006A"/>
    <w:rsid w:val="00346723"/>
    <w:rsid w:val="003752EE"/>
    <w:rsid w:val="003C2E2D"/>
    <w:rsid w:val="003F5C48"/>
    <w:rsid w:val="004013A6"/>
    <w:rsid w:val="0041662B"/>
    <w:rsid w:val="004413C5"/>
    <w:rsid w:val="00454412"/>
    <w:rsid w:val="004559C7"/>
    <w:rsid w:val="004929CE"/>
    <w:rsid w:val="004B1401"/>
    <w:rsid w:val="005025EC"/>
    <w:rsid w:val="005173D0"/>
    <w:rsid w:val="005328F6"/>
    <w:rsid w:val="00544FE0"/>
    <w:rsid w:val="00550124"/>
    <w:rsid w:val="00575297"/>
    <w:rsid w:val="005814A9"/>
    <w:rsid w:val="00590413"/>
    <w:rsid w:val="005F1419"/>
    <w:rsid w:val="005F38CA"/>
    <w:rsid w:val="0060768B"/>
    <w:rsid w:val="00622042"/>
    <w:rsid w:val="006269A0"/>
    <w:rsid w:val="00654708"/>
    <w:rsid w:val="006D4041"/>
    <w:rsid w:val="006D6F2C"/>
    <w:rsid w:val="00707CFB"/>
    <w:rsid w:val="00710ED4"/>
    <w:rsid w:val="00720E23"/>
    <w:rsid w:val="00726C0C"/>
    <w:rsid w:val="007366E7"/>
    <w:rsid w:val="0075586E"/>
    <w:rsid w:val="00760816"/>
    <w:rsid w:val="00767400"/>
    <w:rsid w:val="00782B16"/>
    <w:rsid w:val="00787C21"/>
    <w:rsid w:val="007902BA"/>
    <w:rsid w:val="007A0127"/>
    <w:rsid w:val="007D2EC5"/>
    <w:rsid w:val="00804427"/>
    <w:rsid w:val="008162E6"/>
    <w:rsid w:val="00820AC1"/>
    <w:rsid w:val="00875EA4"/>
    <w:rsid w:val="008B1F3D"/>
    <w:rsid w:val="00917FAD"/>
    <w:rsid w:val="00936ECA"/>
    <w:rsid w:val="009B4D88"/>
    <w:rsid w:val="00A10445"/>
    <w:rsid w:val="00A11FB3"/>
    <w:rsid w:val="00A24FD5"/>
    <w:rsid w:val="00A53290"/>
    <w:rsid w:val="00A74EC6"/>
    <w:rsid w:val="00A75940"/>
    <w:rsid w:val="00A94BBA"/>
    <w:rsid w:val="00AA73BF"/>
    <w:rsid w:val="00B17A45"/>
    <w:rsid w:val="00B20289"/>
    <w:rsid w:val="00B32398"/>
    <w:rsid w:val="00B55521"/>
    <w:rsid w:val="00B55CED"/>
    <w:rsid w:val="00B56AD2"/>
    <w:rsid w:val="00B650B0"/>
    <w:rsid w:val="00B70391"/>
    <w:rsid w:val="00B7798B"/>
    <w:rsid w:val="00B77E51"/>
    <w:rsid w:val="00B84249"/>
    <w:rsid w:val="00B961C0"/>
    <w:rsid w:val="00BC3B97"/>
    <w:rsid w:val="00BE6452"/>
    <w:rsid w:val="00C029EF"/>
    <w:rsid w:val="00C043C8"/>
    <w:rsid w:val="00C57A55"/>
    <w:rsid w:val="00C62531"/>
    <w:rsid w:val="00C75929"/>
    <w:rsid w:val="00CC1284"/>
    <w:rsid w:val="00CC538F"/>
    <w:rsid w:val="00CC6E14"/>
    <w:rsid w:val="00D0187B"/>
    <w:rsid w:val="00D01A12"/>
    <w:rsid w:val="00D253A7"/>
    <w:rsid w:val="00D63FFA"/>
    <w:rsid w:val="00D81BEF"/>
    <w:rsid w:val="00D8588E"/>
    <w:rsid w:val="00D91E1C"/>
    <w:rsid w:val="00D978EB"/>
    <w:rsid w:val="00DA6D0D"/>
    <w:rsid w:val="00DD1D45"/>
    <w:rsid w:val="00DF5231"/>
    <w:rsid w:val="00DF72B0"/>
    <w:rsid w:val="00E10FA5"/>
    <w:rsid w:val="00E82B91"/>
    <w:rsid w:val="00E85337"/>
    <w:rsid w:val="00E966E5"/>
    <w:rsid w:val="00EB7CE9"/>
    <w:rsid w:val="00ED2BED"/>
    <w:rsid w:val="00ED6EB9"/>
    <w:rsid w:val="00EE44E5"/>
    <w:rsid w:val="00F86202"/>
    <w:rsid w:val="00F912B6"/>
    <w:rsid w:val="00FC5EB7"/>
    <w:rsid w:val="00FE0A27"/>
    <w:rsid w:val="00FF2BE7"/>
    <w:rsid w:val="00FF4FBC"/>
    <w:rsid w:val="00FF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B135C11A-8814-4C61-8F17-A6EB14FB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249"/>
    <w:pPr>
      <w:widowControl w:val="0"/>
      <w:jc w:val="both"/>
    </w:pPr>
    <w:rPr>
      <w:kern w:val="2"/>
      <w:sz w:val="21"/>
      <w:szCs w:val="22"/>
    </w:rPr>
  </w:style>
  <w:style w:type="paragraph" w:styleId="1">
    <w:name w:val="heading 1"/>
    <w:basedOn w:val="a0"/>
    <w:next w:val="a"/>
    <w:link w:val="10"/>
    <w:uiPriority w:val="9"/>
    <w:qFormat/>
    <w:rsid w:val="00DF72B0"/>
    <w:pPr>
      <w:numPr>
        <w:numId w:val="2"/>
      </w:numPr>
      <w:ind w:leftChars="0" w:left="0"/>
      <w:outlineLvl w:val="0"/>
    </w:pPr>
    <w:rPr>
      <w:rFonts w:asciiTheme="majorEastAsia" w:eastAsiaTheme="majorEastAsia" w:hAnsiTheme="majorEastAsia" w:cstheme="minorBid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F5231"/>
    <w:pPr>
      <w:ind w:leftChars="400" w:left="840"/>
    </w:pPr>
  </w:style>
  <w:style w:type="paragraph" w:styleId="a4">
    <w:name w:val="header"/>
    <w:basedOn w:val="a"/>
    <w:link w:val="a5"/>
    <w:uiPriority w:val="99"/>
    <w:unhideWhenUsed/>
    <w:rsid w:val="00654708"/>
    <w:pPr>
      <w:tabs>
        <w:tab w:val="center" w:pos="4252"/>
        <w:tab w:val="right" w:pos="8504"/>
      </w:tabs>
      <w:snapToGrid w:val="0"/>
    </w:pPr>
  </w:style>
  <w:style w:type="character" w:customStyle="1" w:styleId="a5">
    <w:name w:val="ヘッダー (文字)"/>
    <w:link w:val="a4"/>
    <w:uiPriority w:val="99"/>
    <w:rsid w:val="00654708"/>
    <w:rPr>
      <w:kern w:val="2"/>
      <w:sz w:val="21"/>
      <w:szCs w:val="22"/>
    </w:rPr>
  </w:style>
  <w:style w:type="paragraph" w:styleId="a6">
    <w:name w:val="footer"/>
    <w:basedOn w:val="a"/>
    <w:link w:val="a7"/>
    <w:unhideWhenUsed/>
    <w:rsid w:val="00654708"/>
    <w:pPr>
      <w:tabs>
        <w:tab w:val="center" w:pos="4252"/>
        <w:tab w:val="right" w:pos="8504"/>
      </w:tabs>
      <w:snapToGrid w:val="0"/>
    </w:pPr>
  </w:style>
  <w:style w:type="character" w:customStyle="1" w:styleId="a7">
    <w:name w:val="フッター (文字)"/>
    <w:link w:val="a6"/>
    <w:uiPriority w:val="99"/>
    <w:semiHidden/>
    <w:rsid w:val="00654708"/>
    <w:rPr>
      <w:kern w:val="2"/>
      <w:sz w:val="21"/>
      <w:szCs w:val="22"/>
    </w:rPr>
  </w:style>
  <w:style w:type="paragraph" w:styleId="a8">
    <w:name w:val="Balloon Text"/>
    <w:basedOn w:val="a"/>
    <w:link w:val="a9"/>
    <w:uiPriority w:val="99"/>
    <w:semiHidden/>
    <w:unhideWhenUsed/>
    <w:rsid w:val="00A75940"/>
    <w:rPr>
      <w:rFonts w:ascii="Arial" w:eastAsia="ＭＳ ゴシック" w:hAnsi="Arial"/>
      <w:sz w:val="18"/>
      <w:szCs w:val="18"/>
    </w:rPr>
  </w:style>
  <w:style w:type="character" w:customStyle="1" w:styleId="a9">
    <w:name w:val="吹き出し (文字)"/>
    <w:link w:val="a8"/>
    <w:uiPriority w:val="99"/>
    <w:semiHidden/>
    <w:rsid w:val="00A75940"/>
    <w:rPr>
      <w:rFonts w:ascii="Arial" w:eastAsia="ＭＳ ゴシック" w:hAnsi="Arial" w:cs="Times New Roman"/>
      <w:kern w:val="2"/>
      <w:sz w:val="18"/>
      <w:szCs w:val="18"/>
    </w:rPr>
  </w:style>
  <w:style w:type="character" w:styleId="aa">
    <w:name w:val="annotation reference"/>
    <w:uiPriority w:val="99"/>
    <w:semiHidden/>
    <w:unhideWhenUsed/>
    <w:rsid w:val="00622042"/>
    <w:rPr>
      <w:sz w:val="18"/>
      <w:szCs w:val="18"/>
    </w:rPr>
  </w:style>
  <w:style w:type="paragraph" w:styleId="ab">
    <w:name w:val="annotation text"/>
    <w:basedOn w:val="a"/>
    <w:link w:val="ac"/>
    <w:uiPriority w:val="99"/>
    <w:semiHidden/>
    <w:unhideWhenUsed/>
    <w:rsid w:val="00622042"/>
    <w:pPr>
      <w:jc w:val="left"/>
    </w:pPr>
  </w:style>
  <w:style w:type="character" w:customStyle="1" w:styleId="ac">
    <w:name w:val="コメント文字列 (文字)"/>
    <w:link w:val="ab"/>
    <w:uiPriority w:val="99"/>
    <w:semiHidden/>
    <w:rsid w:val="00622042"/>
    <w:rPr>
      <w:kern w:val="2"/>
      <w:sz w:val="21"/>
      <w:szCs w:val="22"/>
    </w:rPr>
  </w:style>
  <w:style w:type="paragraph" w:styleId="ad">
    <w:name w:val="annotation subject"/>
    <w:basedOn w:val="ab"/>
    <w:next w:val="ab"/>
    <w:link w:val="ae"/>
    <w:uiPriority w:val="99"/>
    <w:semiHidden/>
    <w:unhideWhenUsed/>
    <w:rsid w:val="00622042"/>
    <w:rPr>
      <w:b/>
      <w:bCs/>
    </w:rPr>
  </w:style>
  <w:style w:type="character" w:customStyle="1" w:styleId="ae">
    <w:name w:val="コメント内容 (文字)"/>
    <w:link w:val="ad"/>
    <w:uiPriority w:val="99"/>
    <w:semiHidden/>
    <w:rsid w:val="00622042"/>
    <w:rPr>
      <w:b/>
      <w:bCs/>
      <w:kern w:val="2"/>
      <w:sz w:val="21"/>
      <w:szCs w:val="22"/>
    </w:rPr>
  </w:style>
  <w:style w:type="character" w:customStyle="1" w:styleId="10">
    <w:name w:val="見出し 1 (文字)"/>
    <w:basedOn w:val="a1"/>
    <w:link w:val="1"/>
    <w:uiPriority w:val="9"/>
    <w:rsid w:val="00DF72B0"/>
    <w:rPr>
      <w:rFonts w:asciiTheme="majorEastAsia" w:eastAsiaTheme="majorEastAsia" w:hAnsiTheme="majorEastAsia" w:cstheme="minorBidi"/>
      <w:b/>
      <w:kern w:val="2"/>
      <w:sz w:val="21"/>
      <w:szCs w:val="22"/>
    </w:rPr>
  </w:style>
  <w:style w:type="paragraph" w:customStyle="1" w:styleId="af">
    <w:name w:val="一太郎８/９"/>
    <w:rsid w:val="00DF72B0"/>
    <w:pPr>
      <w:widowControl w:val="0"/>
      <w:wordWrap w:val="0"/>
      <w:autoSpaceDE w:val="0"/>
      <w:autoSpaceDN w:val="0"/>
      <w:adjustRightInd w:val="0"/>
      <w:spacing w:line="251" w:lineRule="atLeast"/>
      <w:jc w:val="both"/>
    </w:pPr>
    <w:rPr>
      <w:rFonts w:ascii="ＭＳ 明朝"/>
      <w:spacing w:val="-1"/>
    </w:rPr>
  </w:style>
  <w:style w:type="table" w:styleId="af0">
    <w:name w:val="Table Grid"/>
    <w:basedOn w:val="a2"/>
    <w:uiPriority w:val="39"/>
    <w:rsid w:val="00DF72B0"/>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rsid w:val="00DF72B0"/>
  </w:style>
  <w:style w:type="paragraph" w:styleId="af2">
    <w:name w:val="Revision"/>
    <w:hidden/>
    <w:uiPriority w:val="99"/>
    <w:semiHidden/>
    <w:rsid w:val="0015762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18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宮崎大学</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cnk1314</dc:creator>
  <cp:lastModifiedBy>V1376</cp:lastModifiedBy>
  <cp:revision>2</cp:revision>
  <dcterms:created xsi:type="dcterms:W3CDTF">2017-12-12T05:47:00Z</dcterms:created>
  <dcterms:modified xsi:type="dcterms:W3CDTF">2017-12-12T05:47:00Z</dcterms:modified>
</cp:coreProperties>
</file>