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99DEE" w14:textId="77777777" w:rsidR="00557968" w:rsidRDefault="009D5D63">
      <w:r>
        <w:rPr>
          <w:noProof/>
        </w:rPr>
        <mc:AlternateContent>
          <mc:Choice Requires="wps">
            <w:drawing>
              <wp:anchor distT="0" distB="0" distL="114300" distR="114300" simplePos="0" relativeHeight="251659264" behindDoc="0" locked="0" layoutInCell="1" allowOverlap="1" wp14:anchorId="75F45AB7" wp14:editId="615C4354">
                <wp:simplePos x="0" y="0"/>
                <wp:positionH relativeFrom="margin">
                  <wp:align>center</wp:align>
                </wp:positionH>
                <wp:positionV relativeFrom="paragraph">
                  <wp:posOffset>32385</wp:posOffset>
                </wp:positionV>
                <wp:extent cx="6210300" cy="11239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10300" cy="1123950"/>
                        </a:xfrm>
                        <a:prstGeom prst="roundRect">
                          <a:avLst/>
                        </a:prstGeom>
                        <a:solidFill>
                          <a:srgbClr val="0C8235"/>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35594D" w14:textId="77777777" w:rsidR="004F1EAF" w:rsidRPr="00874F7A" w:rsidRDefault="00232F51" w:rsidP="004F1EAF">
                            <w:pPr>
                              <w:jc w:val="center"/>
                              <w:rPr>
                                <w:rFonts w:asciiTheme="majorEastAsia" w:eastAsiaTheme="majorEastAsia" w:hAnsiTheme="majorEastAsia"/>
                                <w:color w:val="FFFFFF" w:themeColor="background1"/>
                                <w:sz w:val="36"/>
                                <w:szCs w:val="36"/>
                              </w:rPr>
                            </w:pPr>
                            <w:r w:rsidRPr="00874F7A">
                              <w:rPr>
                                <w:rFonts w:asciiTheme="majorEastAsia" w:eastAsiaTheme="majorEastAsia" w:hAnsiTheme="majorEastAsia" w:hint="eastAsia"/>
                                <w:color w:val="FFFFFF" w:themeColor="background1"/>
                                <w:sz w:val="36"/>
                                <w:szCs w:val="36"/>
                              </w:rPr>
                              <w:t>宮崎大学医学部附属病院</w:t>
                            </w:r>
                            <w:r w:rsidRPr="00874F7A">
                              <w:rPr>
                                <w:rFonts w:asciiTheme="majorEastAsia" w:eastAsiaTheme="majorEastAsia" w:hAnsiTheme="majorEastAsia"/>
                                <w:color w:val="FFFFFF" w:themeColor="background1"/>
                                <w:sz w:val="36"/>
                                <w:szCs w:val="36"/>
                              </w:rPr>
                              <w:t>初診予約申込書</w:t>
                            </w:r>
                          </w:p>
                          <w:p w14:paraId="4AFA0D7B" w14:textId="31E4FF83" w:rsidR="004F1EAF" w:rsidRPr="00874F7A" w:rsidRDefault="00874F7A" w:rsidP="004F1EAF">
                            <w:pPr>
                              <w:jc w:val="center"/>
                              <w:rPr>
                                <w:rFonts w:asciiTheme="majorEastAsia" w:eastAsiaTheme="majorEastAsia" w:hAnsiTheme="majorEastAsia"/>
                                <w:b/>
                                <w:color w:val="FFFFFF" w:themeColor="background1"/>
                                <w:sz w:val="52"/>
                                <w:szCs w:val="52"/>
                              </w:rPr>
                            </w:pPr>
                            <w:r>
                              <w:rPr>
                                <w:rFonts w:asciiTheme="majorEastAsia" w:eastAsiaTheme="majorEastAsia" w:hAnsiTheme="majorEastAsia" w:hint="eastAsia"/>
                                <w:b/>
                                <w:color w:val="FFFFFF" w:themeColor="background1"/>
                                <w:sz w:val="52"/>
                                <w:szCs w:val="52"/>
                              </w:rPr>
                              <w:t>原発不明癌 化学療法</w:t>
                            </w:r>
                            <w:r w:rsidR="004F1EAF" w:rsidRPr="00874F7A">
                              <w:rPr>
                                <w:rFonts w:asciiTheme="majorEastAsia" w:eastAsiaTheme="majorEastAsia" w:hAnsiTheme="majorEastAsia" w:hint="eastAsia"/>
                                <w:b/>
                                <w:color w:val="FFFFFF" w:themeColor="background1"/>
                                <w:sz w:val="52"/>
                                <w:szCs w:val="52"/>
                              </w:rPr>
                              <w:t>外来専用</w:t>
                            </w:r>
                          </w:p>
                          <w:p w14:paraId="12939324" w14:textId="75E403C4" w:rsidR="00232F51" w:rsidRDefault="00232F51" w:rsidP="00557968">
                            <w:pPr>
                              <w:jc w:val="center"/>
                              <w:rPr>
                                <w:rFonts w:asciiTheme="majorEastAsia" w:eastAsiaTheme="majorEastAsia" w:hAnsiTheme="majorEastAsia"/>
                                <w:color w:val="000000" w:themeColor="text1"/>
                                <w:sz w:val="40"/>
                                <w:szCs w:val="40"/>
                              </w:rPr>
                            </w:pPr>
                          </w:p>
                          <w:p w14:paraId="2F52C164" w14:textId="77777777" w:rsidR="004F1EAF" w:rsidRPr="00557968" w:rsidRDefault="004F1EAF" w:rsidP="004F1EAF">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腎代替療法選択外来専用</w:t>
                            </w:r>
                          </w:p>
                          <w:p w14:paraId="0A9FCB9B" w14:textId="77777777" w:rsidR="004F1EAF" w:rsidRPr="004F1EAF" w:rsidRDefault="004F1EAF" w:rsidP="00557968">
                            <w:pPr>
                              <w:jc w:val="center"/>
                              <w:rPr>
                                <w:rFonts w:asciiTheme="majorEastAsia" w:eastAsiaTheme="majorEastAsia" w:hAnsiTheme="majorEastAsia"/>
                                <w:color w:val="000000" w:themeColor="text1"/>
                                <w:sz w:val="40"/>
                                <w:szCs w:val="40"/>
                              </w:rPr>
                            </w:pPr>
                          </w:p>
                          <w:p w14:paraId="73923546" w14:textId="77777777" w:rsidR="00AF34E0" w:rsidRPr="004F1EAF" w:rsidRDefault="00AF34E0" w:rsidP="00557968">
                            <w:pPr>
                              <w:jc w:val="center"/>
                              <w:rPr>
                                <w:rFonts w:asciiTheme="majorEastAsia" w:eastAsiaTheme="majorEastAsia" w:hAnsiTheme="majorEastAsia"/>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45AB7" id="角丸四角形 1" o:spid="_x0000_s1026" style="position:absolute;left:0;text-align:left;margin-left:0;margin-top:2.55pt;width:489pt;height:8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" fillcolor="#0c8235" strokecolor="#1f4d78 [1604]" strokeweight="1pt">
                <v:stroke joinstyle="miter"/>
                <v:textbox>
                  <w:txbxContent>
                    <w:p w14:paraId="3135594D" w14:textId="77777777" w:rsidR="004F1EAF" w:rsidRPr="00874F7A" w:rsidRDefault="00232F51" w:rsidP="004F1EAF">
                      <w:pPr>
                        <w:jc w:val="center"/>
                        <w:rPr>
                          <w:rFonts w:asciiTheme="majorEastAsia" w:eastAsiaTheme="majorEastAsia" w:hAnsiTheme="majorEastAsia"/>
                          <w:color w:val="FFFFFF" w:themeColor="background1"/>
                          <w:sz w:val="36"/>
                          <w:szCs w:val="36"/>
                        </w:rPr>
                      </w:pPr>
                      <w:r w:rsidRPr="00874F7A">
                        <w:rPr>
                          <w:rFonts w:asciiTheme="majorEastAsia" w:eastAsiaTheme="majorEastAsia" w:hAnsiTheme="majorEastAsia" w:hint="eastAsia"/>
                          <w:color w:val="FFFFFF" w:themeColor="background1"/>
                          <w:sz w:val="36"/>
                          <w:szCs w:val="36"/>
                        </w:rPr>
                        <w:t>宮崎大学医学部附属病院</w:t>
                      </w:r>
                      <w:r w:rsidRPr="00874F7A">
                        <w:rPr>
                          <w:rFonts w:asciiTheme="majorEastAsia" w:eastAsiaTheme="majorEastAsia" w:hAnsiTheme="majorEastAsia"/>
                          <w:color w:val="FFFFFF" w:themeColor="background1"/>
                          <w:sz w:val="36"/>
                          <w:szCs w:val="36"/>
                        </w:rPr>
                        <w:t>初診予約申込書</w:t>
                      </w:r>
                    </w:p>
                    <w:p w14:paraId="4AFA0D7B" w14:textId="31E4FF83" w:rsidR="004F1EAF" w:rsidRPr="00874F7A" w:rsidRDefault="00874F7A" w:rsidP="004F1EAF">
                      <w:pPr>
                        <w:jc w:val="center"/>
                        <w:rPr>
                          <w:rFonts w:asciiTheme="majorEastAsia" w:eastAsiaTheme="majorEastAsia" w:hAnsiTheme="majorEastAsia"/>
                          <w:b/>
                          <w:color w:val="FFFFFF" w:themeColor="background1"/>
                          <w:sz w:val="52"/>
                          <w:szCs w:val="52"/>
                        </w:rPr>
                      </w:pPr>
                      <w:r>
                        <w:rPr>
                          <w:rFonts w:asciiTheme="majorEastAsia" w:eastAsiaTheme="majorEastAsia" w:hAnsiTheme="majorEastAsia" w:hint="eastAsia"/>
                          <w:b/>
                          <w:color w:val="FFFFFF" w:themeColor="background1"/>
                          <w:sz w:val="52"/>
                          <w:szCs w:val="52"/>
                        </w:rPr>
                        <w:t>原発不明癌 化学療法</w:t>
                      </w:r>
                      <w:r w:rsidR="004F1EAF" w:rsidRPr="00874F7A">
                        <w:rPr>
                          <w:rFonts w:asciiTheme="majorEastAsia" w:eastAsiaTheme="majorEastAsia" w:hAnsiTheme="majorEastAsia" w:hint="eastAsia"/>
                          <w:b/>
                          <w:color w:val="FFFFFF" w:themeColor="background1"/>
                          <w:sz w:val="52"/>
                          <w:szCs w:val="52"/>
                        </w:rPr>
                        <w:t>外来専用</w:t>
                      </w:r>
                    </w:p>
                    <w:p w14:paraId="12939324" w14:textId="75E403C4" w:rsidR="00232F51" w:rsidRDefault="00232F51" w:rsidP="00557968">
                      <w:pPr>
                        <w:jc w:val="center"/>
                        <w:rPr>
                          <w:rFonts w:asciiTheme="majorEastAsia" w:eastAsiaTheme="majorEastAsia" w:hAnsiTheme="majorEastAsia"/>
                          <w:color w:val="000000" w:themeColor="text1"/>
                          <w:sz w:val="40"/>
                          <w:szCs w:val="40"/>
                        </w:rPr>
                      </w:pPr>
                    </w:p>
                    <w:p w14:paraId="2F52C164" w14:textId="77777777" w:rsidR="004F1EAF" w:rsidRPr="00557968" w:rsidRDefault="004F1EAF" w:rsidP="004F1EAF">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腎代替療法選択外来専用</w:t>
                      </w:r>
                    </w:p>
                    <w:p w14:paraId="0A9FCB9B" w14:textId="77777777" w:rsidR="004F1EAF" w:rsidRPr="004F1EAF" w:rsidRDefault="004F1EAF" w:rsidP="00557968">
                      <w:pPr>
                        <w:jc w:val="center"/>
                        <w:rPr>
                          <w:rFonts w:asciiTheme="majorEastAsia" w:eastAsiaTheme="majorEastAsia" w:hAnsiTheme="majorEastAsia"/>
                          <w:color w:val="000000" w:themeColor="text1"/>
                          <w:sz w:val="40"/>
                          <w:szCs w:val="40"/>
                        </w:rPr>
                      </w:pPr>
                    </w:p>
                    <w:p w14:paraId="73923546" w14:textId="77777777" w:rsidR="00AF34E0" w:rsidRPr="004F1EAF" w:rsidRDefault="00AF34E0" w:rsidP="00557968">
                      <w:pPr>
                        <w:jc w:val="center"/>
                        <w:rPr>
                          <w:rFonts w:asciiTheme="majorEastAsia" w:eastAsiaTheme="majorEastAsia" w:hAnsiTheme="majorEastAsia"/>
                          <w:sz w:val="40"/>
                          <w:szCs w:val="40"/>
                        </w:rPr>
                      </w:pPr>
                    </w:p>
                  </w:txbxContent>
                </v:textbox>
                <w10:wrap anchorx="margin"/>
              </v:roundrect>
            </w:pict>
          </mc:Fallback>
        </mc:AlternateContent>
      </w:r>
    </w:p>
    <w:p w14:paraId="45DC7C71" w14:textId="77777777" w:rsidR="00557968" w:rsidRDefault="00557968"/>
    <w:p w14:paraId="369ED1BE" w14:textId="47717F79" w:rsidR="00557968" w:rsidRDefault="00557968"/>
    <w:p w14:paraId="05E145EF" w14:textId="02E6C828" w:rsidR="00557968" w:rsidRDefault="00557968"/>
    <w:p w14:paraId="175D5829" w14:textId="77777777" w:rsidR="00AF34E0" w:rsidRDefault="00AF34E0" w:rsidP="00AF34E0">
      <w:pPr>
        <w:ind w:right="840"/>
      </w:pPr>
    </w:p>
    <w:p w14:paraId="08BC030A" w14:textId="77777777" w:rsidR="004F1EAF" w:rsidRDefault="004F1EAF" w:rsidP="00AF34E0">
      <w:pPr>
        <w:ind w:right="840"/>
      </w:pPr>
    </w:p>
    <w:p w14:paraId="152179EA" w14:textId="0801EBE0" w:rsidR="00A8388C" w:rsidRPr="004F1EAF" w:rsidRDefault="004E600D" w:rsidP="00AF34E0">
      <w:pPr>
        <w:ind w:right="840"/>
        <w:rPr>
          <w:rFonts w:asciiTheme="majorEastAsia" w:eastAsiaTheme="majorEastAsia" w:hAnsiTheme="majorEastAsia"/>
          <w:sz w:val="14"/>
          <w:szCs w:val="14"/>
        </w:rPr>
      </w:pPr>
      <w:r w:rsidRPr="004F1EAF">
        <w:rPr>
          <w:rFonts w:asciiTheme="majorEastAsia" w:eastAsiaTheme="majorEastAsia" w:hAnsiTheme="majorEastAsia" w:hint="eastAsia"/>
          <w:b/>
          <w:bCs/>
          <w:sz w:val="24"/>
          <w:szCs w:val="24"/>
        </w:rPr>
        <w:t>【患者情報】</w:t>
      </w:r>
      <w:r w:rsidRPr="004F1EAF">
        <w:rPr>
          <w:rFonts w:asciiTheme="majorEastAsia" w:eastAsiaTheme="majorEastAsia" w:hAnsiTheme="majorEastAsia" w:hint="eastAsia"/>
          <w:sz w:val="20"/>
          <w:szCs w:val="20"/>
        </w:rPr>
        <w:t xml:space="preserve">　</w:t>
      </w:r>
    </w:p>
    <w:tbl>
      <w:tblPr>
        <w:tblStyle w:val="a3"/>
        <w:tblW w:w="10620" w:type="dxa"/>
        <w:jc w:val="center"/>
        <w:tblLook w:val="04A0" w:firstRow="1" w:lastRow="0" w:firstColumn="1" w:lastColumn="0" w:noHBand="0" w:noVBand="1"/>
      </w:tblPr>
      <w:tblGrid>
        <w:gridCol w:w="2405"/>
        <w:gridCol w:w="2738"/>
        <w:gridCol w:w="1514"/>
        <w:gridCol w:w="3963"/>
      </w:tblGrid>
      <w:tr w:rsidR="00AF34E0" w:rsidRPr="004F1EAF" w14:paraId="2DCEA0DE" w14:textId="50B2A463" w:rsidTr="00A83BA0">
        <w:trPr>
          <w:trHeight w:val="560"/>
          <w:jc w:val="center"/>
        </w:trPr>
        <w:tc>
          <w:tcPr>
            <w:tcW w:w="2405" w:type="dxa"/>
            <w:vAlign w:val="center"/>
          </w:tcPr>
          <w:p w14:paraId="7504C208" w14:textId="76D8D89C" w:rsidR="00AF34E0" w:rsidRPr="004F1EAF" w:rsidRDefault="00AF34E0" w:rsidP="00A83BA0">
            <w:pPr>
              <w:ind w:rightChars="-119" w:right="-250"/>
              <w:jc w:val="center"/>
              <w:rPr>
                <w:rFonts w:asciiTheme="majorEastAsia" w:eastAsiaTheme="majorEastAsia" w:hAnsiTheme="majorEastAsia"/>
                <w:b/>
                <w:bCs/>
                <w:sz w:val="24"/>
                <w:szCs w:val="24"/>
              </w:rPr>
            </w:pPr>
            <w:r w:rsidRPr="004F1EAF">
              <w:rPr>
                <w:rFonts w:asciiTheme="majorEastAsia" w:eastAsiaTheme="majorEastAsia" w:hAnsiTheme="majorEastAsia" w:hint="eastAsia"/>
                <w:b/>
                <w:bCs/>
                <w:sz w:val="24"/>
                <w:szCs w:val="24"/>
              </w:rPr>
              <w:t>患者氏名</w:t>
            </w:r>
          </w:p>
        </w:tc>
        <w:tc>
          <w:tcPr>
            <w:tcW w:w="8215" w:type="dxa"/>
            <w:gridSpan w:val="3"/>
          </w:tcPr>
          <w:p w14:paraId="1C6C58A2" w14:textId="77777777" w:rsidR="00AF34E0" w:rsidRPr="004F1EAF" w:rsidRDefault="00AF34E0" w:rsidP="00A83BA0">
            <w:pPr>
              <w:ind w:rightChars="-119" w:right="-250"/>
              <w:jc w:val="left"/>
              <w:rPr>
                <w:rFonts w:asciiTheme="majorEastAsia" w:eastAsiaTheme="majorEastAsia" w:hAnsiTheme="majorEastAsia"/>
                <w:b/>
                <w:bCs/>
                <w:sz w:val="24"/>
                <w:szCs w:val="24"/>
              </w:rPr>
            </w:pPr>
          </w:p>
          <w:p w14:paraId="705937E4" w14:textId="77777777" w:rsidR="00AF34E0" w:rsidRPr="004F1EAF" w:rsidRDefault="00AF34E0" w:rsidP="00A83BA0">
            <w:pPr>
              <w:ind w:rightChars="-119" w:right="-250"/>
              <w:jc w:val="left"/>
              <w:rPr>
                <w:rFonts w:asciiTheme="majorEastAsia" w:eastAsiaTheme="majorEastAsia" w:hAnsiTheme="majorEastAsia"/>
                <w:b/>
                <w:bCs/>
                <w:sz w:val="24"/>
                <w:szCs w:val="24"/>
              </w:rPr>
            </w:pPr>
          </w:p>
        </w:tc>
      </w:tr>
      <w:tr w:rsidR="00A83BA0" w:rsidRPr="004F1EAF" w14:paraId="613D9A7D" w14:textId="77777777" w:rsidTr="00A83BA0">
        <w:trPr>
          <w:trHeight w:val="705"/>
          <w:jc w:val="center"/>
        </w:trPr>
        <w:tc>
          <w:tcPr>
            <w:tcW w:w="2405" w:type="dxa"/>
            <w:vAlign w:val="center"/>
          </w:tcPr>
          <w:p w14:paraId="736C3315" w14:textId="2E7FC9B7" w:rsidR="00A83BA0" w:rsidRDefault="00A83BA0" w:rsidP="00A8388C">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身長(</w:t>
            </w:r>
            <w:r>
              <w:rPr>
                <w:rFonts w:asciiTheme="majorEastAsia" w:eastAsiaTheme="majorEastAsia" w:hAnsiTheme="majorEastAsia"/>
                <w:b/>
                <w:bCs/>
                <w:sz w:val="24"/>
                <w:szCs w:val="24"/>
              </w:rPr>
              <w:t>cm)</w:t>
            </w:r>
          </w:p>
        </w:tc>
        <w:tc>
          <w:tcPr>
            <w:tcW w:w="2738" w:type="dxa"/>
            <w:vAlign w:val="center"/>
          </w:tcPr>
          <w:p w14:paraId="357366F6" w14:textId="77777777" w:rsidR="00A83BA0" w:rsidRDefault="00A83BA0" w:rsidP="00164638">
            <w:pPr>
              <w:jc w:val="left"/>
              <w:rPr>
                <w:rFonts w:asciiTheme="majorEastAsia" w:eastAsiaTheme="majorEastAsia" w:hAnsiTheme="majorEastAsia"/>
                <w:b/>
                <w:bCs/>
                <w:sz w:val="24"/>
                <w:szCs w:val="24"/>
              </w:rPr>
            </w:pPr>
          </w:p>
        </w:tc>
        <w:tc>
          <w:tcPr>
            <w:tcW w:w="1514" w:type="dxa"/>
            <w:vAlign w:val="center"/>
          </w:tcPr>
          <w:p w14:paraId="2741C55C" w14:textId="4EFBCD07" w:rsidR="00A83BA0" w:rsidRDefault="00A83BA0" w:rsidP="00A83BA0">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体重(</w:t>
            </w:r>
            <w:r>
              <w:rPr>
                <w:rFonts w:asciiTheme="majorEastAsia" w:eastAsiaTheme="majorEastAsia" w:hAnsiTheme="majorEastAsia"/>
                <w:b/>
                <w:bCs/>
                <w:sz w:val="24"/>
                <w:szCs w:val="24"/>
              </w:rPr>
              <w:t>kg)</w:t>
            </w:r>
          </w:p>
        </w:tc>
        <w:tc>
          <w:tcPr>
            <w:tcW w:w="3963" w:type="dxa"/>
            <w:vAlign w:val="center"/>
          </w:tcPr>
          <w:p w14:paraId="18F09981" w14:textId="7D3D585A" w:rsidR="00A83BA0" w:rsidRDefault="00A83BA0" w:rsidP="00164638">
            <w:pPr>
              <w:jc w:val="left"/>
              <w:rPr>
                <w:rFonts w:asciiTheme="majorEastAsia" w:eastAsiaTheme="majorEastAsia" w:hAnsiTheme="majorEastAsia"/>
                <w:b/>
                <w:bCs/>
                <w:sz w:val="24"/>
                <w:szCs w:val="24"/>
              </w:rPr>
            </w:pPr>
          </w:p>
        </w:tc>
      </w:tr>
      <w:tr w:rsidR="00F553DD" w:rsidRPr="004F1EAF" w14:paraId="71B31D72" w14:textId="29C21313" w:rsidTr="00A83BA0">
        <w:trPr>
          <w:trHeight w:val="1404"/>
          <w:jc w:val="center"/>
        </w:trPr>
        <w:tc>
          <w:tcPr>
            <w:tcW w:w="2405" w:type="dxa"/>
            <w:vAlign w:val="center"/>
          </w:tcPr>
          <w:p w14:paraId="6AFE2070" w14:textId="65EDB94A" w:rsidR="00F553DD" w:rsidRPr="004F1EAF" w:rsidRDefault="00F553DD" w:rsidP="00A8388C">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病理組織の組織型</w:t>
            </w:r>
          </w:p>
        </w:tc>
        <w:tc>
          <w:tcPr>
            <w:tcW w:w="8215" w:type="dxa"/>
            <w:gridSpan w:val="3"/>
            <w:vAlign w:val="center"/>
          </w:tcPr>
          <w:p w14:paraId="408F77FA" w14:textId="67B5C6BA" w:rsidR="00164638"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F553DD">
              <w:rPr>
                <w:rFonts w:asciiTheme="majorEastAsia" w:eastAsiaTheme="majorEastAsia" w:hAnsiTheme="majorEastAsia" w:hint="eastAsia"/>
                <w:b/>
                <w:bCs/>
                <w:sz w:val="24"/>
                <w:szCs w:val="24"/>
              </w:rPr>
              <w:t>腺癌</w:t>
            </w:r>
          </w:p>
          <w:p w14:paraId="28379B54" w14:textId="4395B2B9" w:rsidR="00164638"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F553DD">
              <w:rPr>
                <w:rFonts w:asciiTheme="majorEastAsia" w:eastAsiaTheme="majorEastAsia" w:hAnsiTheme="majorEastAsia" w:hint="eastAsia"/>
                <w:b/>
                <w:bCs/>
                <w:sz w:val="24"/>
                <w:szCs w:val="24"/>
              </w:rPr>
              <w:t>扁平上皮癌</w:t>
            </w:r>
          </w:p>
          <w:p w14:paraId="15629373" w14:textId="1C45C891" w:rsidR="00F553DD" w:rsidRPr="004F1EAF"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F553DD">
              <w:rPr>
                <w:rFonts w:asciiTheme="majorEastAsia" w:eastAsiaTheme="majorEastAsia" w:hAnsiTheme="majorEastAsia" w:hint="eastAsia"/>
                <w:b/>
                <w:bCs/>
                <w:sz w:val="24"/>
                <w:szCs w:val="24"/>
              </w:rPr>
              <w:t>その他（</w:t>
            </w:r>
            <w:r w:rsidR="00F553DD" w:rsidRPr="00F553DD">
              <w:rPr>
                <w:rFonts w:asciiTheme="majorEastAsia" w:eastAsiaTheme="majorEastAsia" w:hAnsiTheme="majorEastAsia" w:hint="eastAsia"/>
                <w:b/>
                <w:bCs/>
                <w:sz w:val="24"/>
                <w:szCs w:val="24"/>
                <w:u w:val="single"/>
              </w:rPr>
              <w:t xml:space="preserve">　</w:t>
            </w:r>
            <w:r w:rsidR="00F553DD">
              <w:rPr>
                <w:rFonts w:asciiTheme="majorEastAsia" w:eastAsiaTheme="majorEastAsia" w:hAnsiTheme="majorEastAsia" w:hint="eastAsia"/>
                <w:b/>
                <w:bCs/>
                <w:sz w:val="24"/>
                <w:szCs w:val="24"/>
                <w:u w:val="single"/>
              </w:rPr>
              <w:t xml:space="preserve">　　　　　　</w:t>
            </w:r>
            <w:r>
              <w:rPr>
                <w:rFonts w:asciiTheme="majorEastAsia" w:eastAsiaTheme="majorEastAsia" w:hAnsiTheme="majorEastAsia" w:hint="eastAsia"/>
                <w:b/>
                <w:bCs/>
                <w:sz w:val="24"/>
                <w:szCs w:val="24"/>
                <w:u w:val="single"/>
              </w:rPr>
              <w:t xml:space="preserve">　　　　　</w:t>
            </w:r>
            <w:r w:rsidR="00F553DD">
              <w:rPr>
                <w:rFonts w:asciiTheme="majorEastAsia" w:eastAsiaTheme="majorEastAsia" w:hAnsiTheme="majorEastAsia" w:hint="eastAsia"/>
                <w:b/>
                <w:bCs/>
                <w:sz w:val="24"/>
                <w:szCs w:val="24"/>
                <w:u w:val="single"/>
              </w:rPr>
              <w:t xml:space="preserve">　　</w:t>
            </w:r>
            <w:r w:rsidR="00F553DD" w:rsidRPr="00F553DD">
              <w:rPr>
                <w:rFonts w:asciiTheme="majorEastAsia" w:eastAsiaTheme="majorEastAsia" w:hAnsiTheme="majorEastAsia" w:hint="eastAsia"/>
                <w:b/>
                <w:bCs/>
                <w:sz w:val="24"/>
                <w:szCs w:val="24"/>
                <w:u w:val="single"/>
              </w:rPr>
              <w:t xml:space="preserve">　　　　　　　</w:t>
            </w:r>
            <w:r w:rsidR="00F553DD">
              <w:rPr>
                <w:rFonts w:asciiTheme="majorEastAsia" w:eastAsiaTheme="majorEastAsia" w:hAnsiTheme="majorEastAsia" w:hint="eastAsia"/>
                <w:b/>
                <w:bCs/>
                <w:sz w:val="24"/>
                <w:szCs w:val="24"/>
                <w:u w:val="single"/>
              </w:rPr>
              <w:t xml:space="preserve">　</w:t>
            </w:r>
            <w:r w:rsidR="00F553DD">
              <w:rPr>
                <w:rFonts w:asciiTheme="majorEastAsia" w:eastAsiaTheme="majorEastAsia" w:hAnsiTheme="majorEastAsia" w:hint="eastAsia"/>
                <w:b/>
                <w:bCs/>
                <w:sz w:val="24"/>
                <w:szCs w:val="24"/>
              </w:rPr>
              <w:t>）</w:t>
            </w:r>
          </w:p>
        </w:tc>
      </w:tr>
      <w:tr w:rsidR="00F553DD" w:rsidRPr="007A4FFF" w14:paraId="48D8BCBC" w14:textId="77777777" w:rsidTr="00A83BA0">
        <w:trPr>
          <w:trHeight w:val="1404"/>
          <w:jc w:val="center"/>
        </w:trPr>
        <w:tc>
          <w:tcPr>
            <w:tcW w:w="2405" w:type="dxa"/>
            <w:vAlign w:val="center"/>
          </w:tcPr>
          <w:p w14:paraId="7DF351A8" w14:textId="0175D87D" w:rsidR="00F553DD" w:rsidRPr="004F1EAF" w:rsidRDefault="00F553DD" w:rsidP="00A8388C">
            <w:pPr>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原発巣検索のため行われた検査</w:t>
            </w:r>
          </w:p>
        </w:tc>
        <w:tc>
          <w:tcPr>
            <w:tcW w:w="8215" w:type="dxa"/>
            <w:gridSpan w:val="3"/>
            <w:vAlign w:val="center"/>
          </w:tcPr>
          <w:p w14:paraId="76D505F9" w14:textId="18B20CEB" w:rsidR="00F553DD"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F553DD">
              <w:rPr>
                <w:rFonts w:asciiTheme="majorEastAsia" w:eastAsiaTheme="majorEastAsia" w:hAnsiTheme="majorEastAsia" w:hint="eastAsia"/>
                <w:b/>
                <w:bCs/>
                <w:sz w:val="24"/>
                <w:szCs w:val="24"/>
              </w:rPr>
              <w:t>頭頚部・胸腹部・</w:t>
            </w:r>
            <w:r>
              <w:rPr>
                <w:rFonts w:asciiTheme="majorEastAsia" w:eastAsiaTheme="majorEastAsia" w:hAnsiTheme="majorEastAsia" w:hint="eastAsia"/>
                <w:b/>
                <w:bCs/>
                <w:sz w:val="24"/>
                <w:szCs w:val="24"/>
              </w:rPr>
              <w:t>骨盤CT</w:t>
            </w:r>
          </w:p>
          <w:p w14:paraId="3159051A" w14:textId="1728C090" w:rsidR="00164638"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4E3E6C">
              <w:rPr>
                <w:rFonts w:asciiTheme="majorEastAsia" w:eastAsiaTheme="majorEastAsia" w:hAnsiTheme="majorEastAsia" w:hint="eastAsia"/>
                <w:b/>
                <w:bCs/>
                <w:sz w:val="24"/>
                <w:szCs w:val="24"/>
              </w:rPr>
              <w:t>FDG-PET</w:t>
            </w:r>
          </w:p>
          <w:p w14:paraId="44FFA585" w14:textId="65432A1F" w:rsidR="00164638"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上部消化管内視鏡検査</w:t>
            </w:r>
          </w:p>
          <w:p w14:paraId="1AB02012" w14:textId="5CB3C3F3" w:rsidR="00164638"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下部消化管内視鏡検査</w:t>
            </w:r>
          </w:p>
          <w:p w14:paraId="70066905" w14:textId="4EF64C5B" w:rsidR="00164638"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婦人科診察</w:t>
            </w:r>
            <w:r w:rsidR="004E3E6C">
              <w:rPr>
                <w:rFonts w:asciiTheme="majorEastAsia" w:eastAsiaTheme="majorEastAsia" w:hAnsiTheme="majorEastAsia" w:hint="eastAsia"/>
                <w:b/>
                <w:bCs/>
                <w:sz w:val="24"/>
                <w:szCs w:val="24"/>
              </w:rPr>
              <w:t>（女性で、特に腹水や腹膜播種など腹膜病変のみの場合）</w:t>
            </w:r>
          </w:p>
          <w:p w14:paraId="3EEE6682" w14:textId="1C49FAC6" w:rsidR="00164638" w:rsidRDefault="00164638" w:rsidP="00164638">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泌尿</w:t>
            </w:r>
            <w:r w:rsidR="00EE1770">
              <w:rPr>
                <w:rFonts w:asciiTheme="majorEastAsia" w:eastAsiaTheme="majorEastAsia" w:hAnsiTheme="majorEastAsia" w:hint="eastAsia"/>
                <w:b/>
                <w:bCs/>
                <w:sz w:val="24"/>
                <w:szCs w:val="24"/>
              </w:rPr>
              <w:t>器</w:t>
            </w:r>
            <w:r>
              <w:rPr>
                <w:rFonts w:asciiTheme="majorEastAsia" w:eastAsiaTheme="majorEastAsia" w:hAnsiTheme="majorEastAsia" w:hint="eastAsia"/>
                <w:b/>
                <w:bCs/>
                <w:sz w:val="24"/>
                <w:szCs w:val="24"/>
              </w:rPr>
              <w:t>科診察または尿細胞診</w:t>
            </w:r>
          </w:p>
          <w:p w14:paraId="0699798D" w14:textId="18416B2B" w:rsidR="00164638" w:rsidRPr="004F1EAF" w:rsidRDefault="007A4FFF" w:rsidP="007A4FFF">
            <w:pPr>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※受診前にすべての検査は必須ではございませんが、</w:t>
            </w:r>
            <w:r w:rsidRPr="007A4FFF">
              <w:rPr>
                <w:rFonts w:asciiTheme="majorEastAsia" w:eastAsiaTheme="majorEastAsia" w:hAnsiTheme="majorEastAsia" w:hint="eastAsia"/>
                <w:b/>
                <w:bCs/>
                <w:sz w:val="24"/>
                <w:szCs w:val="24"/>
              </w:rPr>
              <w:t>原発巣同定のための検査</w:t>
            </w:r>
            <w:r>
              <w:rPr>
                <w:rFonts w:asciiTheme="majorEastAsia" w:eastAsiaTheme="majorEastAsia" w:hAnsiTheme="majorEastAsia" w:hint="eastAsia"/>
                <w:b/>
                <w:bCs/>
                <w:sz w:val="24"/>
                <w:szCs w:val="24"/>
              </w:rPr>
              <w:t>をご検討頂けますようお願いします。</w:t>
            </w:r>
          </w:p>
        </w:tc>
      </w:tr>
    </w:tbl>
    <w:p w14:paraId="67693054" w14:textId="7531095E" w:rsidR="00AF34E0" w:rsidRDefault="00AF34E0" w:rsidP="00AF34E0">
      <w:pPr>
        <w:jc w:val="left"/>
        <w:rPr>
          <w:rFonts w:asciiTheme="majorEastAsia" w:eastAsiaTheme="majorEastAsia" w:hAnsiTheme="majorEastAsia"/>
          <w:sz w:val="24"/>
          <w:szCs w:val="24"/>
        </w:rPr>
      </w:pPr>
    </w:p>
    <w:p w14:paraId="4CAC960E" w14:textId="4CC29232" w:rsidR="004F1EAF" w:rsidRDefault="00A83BA0" w:rsidP="00AF34E0">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0288" behindDoc="1" locked="0" layoutInCell="1" allowOverlap="1" wp14:anchorId="48471649" wp14:editId="4DFDF75C">
                <wp:simplePos x="0" y="0"/>
                <wp:positionH relativeFrom="margin">
                  <wp:posOffset>-274406</wp:posOffset>
                </wp:positionH>
                <wp:positionV relativeFrom="paragraph">
                  <wp:posOffset>71070</wp:posOffset>
                </wp:positionV>
                <wp:extent cx="7017491" cy="2883942"/>
                <wp:effectExtent l="38100" t="38100" r="31115" b="31115"/>
                <wp:wrapNone/>
                <wp:docPr id="900729059" name="テキスト ボックス 8"/>
                <wp:cNvGraphicFramePr/>
                <a:graphic xmlns:a="http://schemas.openxmlformats.org/drawingml/2006/main">
                  <a:graphicData uri="http://schemas.microsoft.com/office/word/2010/wordprocessingShape">
                    <wps:wsp>
                      <wps:cNvSpPr txBox="1"/>
                      <wps:spPr>
                        <a:xfrm>
                          <a:off x="0" y="0"/>
                          <a:ext cx="7017491" cy="2883942"/>
                        </a:xfrm>
                        <a:prstGeom prst="rect">
                          <a:avLst/>
                        </a:prstGeom>
                        <a:ln w="76200" cmpd="dbl">
                          <a:solidFill>
                            <a:srgbClr val="0C8235"/>
                          </a:solidFill>
                        </a:ln>
                      </wps:spPr>
                      <wps:style>
                        <a:lnRef idx="2">
                          <a:schemeClr val="accent1"/>
                        </a:lnRef>
                        <a:fillRef idx="1">
                          <a:schemeClr val="lt1"/>
                        </a:fillRef>
                        <a:effectRef idx="0">
                          <a:schemeClr val="accent1"/>
                        </a:effectRef>
                        <a:fontRef idx="minor">
                          <a:schemeClr val="dk1"/>
                        </a:fontRef>
                      </wps:style>
                      <wps:txbx>
                        <w:txbxContent>
                          <w:p w14:paraId="2286A38A" w14:textId="7056BC80" w:rsidR="004F1EAF" w:rsidRPr="004F1EAF" w:rsidRDefault="004F1EAF" w:rsidP="004F1EAF">
                            <w:pPr>
                              <w:jc w:val="center"/>
                              <w:rPr>
                                <w:rFonts w:asciiTheme="majorEastAsia" w:eastAsiaTheme="majorEastAsia" w:hAnsiTheme="majorEastAsia"/>
                                <w:b/>
                                <w:bCs/>
                                <w:sz w:val="40"/>
                                <w:szCs w:val="44"/>
                              </w:rPr>
                            </w:pPr>
                            <w:r w:rsidRPr="004F1EAF">
                              <w:rPr>
                                <w:rFonts w:asciiTheme="majorEastAsia" w:eastAsiaTheme="majorEastAsia" w:hAnsiTheme="majorEastAsia" w:hint="eastAsia"/>
                                <w:b/>
                                <w:bCs/>
                                <w:sz w:val="40"/>
                                <w:szCs w:val="44"/>
                              </w:rPr>
                              <w:t>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71649" id="_x0000_t202" coordsize="21600,21600" o:spt="202" path="m,l,21600r21600,l21600,xe">
                <v:stroke joinstyle="miter"/>
                <v:path gradientshapeok="t" o:connecttype="rect"/>
              </v:shapetype>
              <v:shape id="テキスト ボックス 8" o:spid="_x0000_s1027" type="#_x0000_t202" style="position:absolute;margin-left:-21.6pt;margin-top:5.6pt;width:552.55pt;height:227.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" fillcolor="white [3201]" strokecolor="#0c8235" strokeweight="6pt">
                <v:stroke linestyle="thinThin"/>
                <v:textbox>
                  <w:txbxContent>
                    <w:p w14:paraId="2286A38A" w14:textId="7056BC80" w:rsidR="004F1EAF" w:rsidRPr="004F1EAF" w:rsidRDefault="004F1EAF" w:rsidP="004F1EAF">
                      <w:pPr>
                        <w:jc w:val="center"/>
                        <w:rPr>
                          <w:rFonts w:asciiTheme="majorEastAsia" w:eastAsiaTheme="majorEastAsia" w:hAnsiTheme="majorEastAsia"/>
                          <w:b/>
                          <w:bCs/>
                          <w:sz w:val="40"/>
                          <w:szCs w:val="44"/>
                        </w:rPr>
                      </w:pPr>
                      <w:r w:rsidRPr="004F1EAF">
                        <w:rPr>
                          <w:rFonts w:asciiTheme="majorEastAsia" w:eastAsiaTheme="majorEastAsia" w:hAnsiTheme="majorEastAsia" w:hint="eastAsia"/>
                          <w:b/>
                          <w:bCs/>
                          <w:sz w:val="40"/>
                          <w:szCs w:val="44"/>
                        </w:rPr>
                        <w:t>注意事項</w:t>
                      </w:r>
                    </w:p>
                  </w:txbxContent>
                </v:textbox>
                <w10:wrap anchorx="margin"/>
              </v:shape>
            </w:pict>
          </mc:Fallback>
        </mc:AlternateContent>
      </w:r>
    </w:p>
    <w:p w14:paraId="278D6059" w14:textId="77777777" w:rsidR="004F1EAF" w:rsidRPr="00D24CED" w:rsidRDefault="004F1EAF" w:rsidP="00D24CED">
      <w:pPr>
        <w:adjustRightInd w:val="0"/>
        <w:snapToGrid w:val="0"/>
        <w:spacing w:line="360" w:lineRule="auto"/>
        <w:jc w:val="left"/>
        <w:rPr>
          <w:rFonts w:asciiTheme="majorEastAsia" w:eastAsiaTheme="majorEastAsia" w:hAnsiTheme="majorEastAsia"/>
          <w:sz w:val="28"/>
          <w:szCs w:val="28"/>
        </w:rPr>
      </w:pPr>
    </w:p>
    <w:p w14:paraId="7C97A805" w14:textId="4CFC9F5D" w:rsidR="00D24CED" w:rsidRPr="00D24CED" w:rsidRDefault="00AF34E0" w:rsidP="00D24CED">
      <w:pPr>
        <w:pStyle w:val="a6"/>
        <w:numPr>
          <w:ilvl w:val="0"/>
          <w:numId w:val="1"/>
        </w:numPr>
        <w:adjustRightInd w:val="0"/>
        <w:snapToGrid w:val="0"/>
        <w:spacing w:line="360" w:lineRule="auto"/>
        <w:ind w:leftChars="0" w:left="442"/>
        <w:jc w:val="left"/>
        <w:rPr>
          <w:rFonts w:asciiTheme="majorEastAsia" w:eastAsiaTheme="majorEastAsia" w:hAnsiTheme="majorEastAsia"/>
          <w:sz w:val="28"/>
          <w:szCs w:val="28"/>
        </w:rPr>
      </w:pPr>
      <w:r w:rsidRPr="00D24CED">
        <w:rPr>
          <w:rFonts w:asciiTheme="majorEastAsia" w:eastAsiaTheme="majorEastAsia" w:hAnsiTheme="majorEastAsia" w:hint="eastAsia"/>
          <w:sz w:val="28"/>
          <w:szCs w:val="28"/>
        </w:rPr>
        <w:t>予約</w:t>
      </w:r>
      <w:r w:rsidR="009044F9">
        <w:rPr>
          <w:rFonts w:asciiTheme="majorEastAsia" w:eastAsiaTheme="majorEastAsia" w:hAnsiTheme="majorEastAsia" w:hint="eastAsia"/>
          <w:sz w:val="28"/>
          <w:szCs w:val="28"/>
        </w:rPr>
        <w:t>の際</w:t>
      </w:r>
      <w:r w:rsidRPr="00D24CED">
        <w:rPr>
          <w:rFonts w:asciiTheme="majorEastAsia" w:eastAsiaTheme="majorEastAsia" w:hAnsiTheme="majorEastAsia" w:hint="eastAsia"/>
          <w:sz w:val="28"/>
          <w:szCs w:val="28"/>
        </w:rPr>
        <w:t>は</w:t>
      </w:r>
      <w:r w:rsidR="00D24CED" w:rsidRPr="00D24CED">
        <w:rPr>
          <w:rFonts w:asciiTheme="majorEastAsia" w:eastAsiaTheme="majorEastAsia" w:hAnsiTheme="majorEastAsia" w:hint="eastAsia"/>
          <w:sz w:val="28"/>
          <w:szCs w:val="28"/>
        </w:rPr>
        <w:t>下記を併せて</w:t>
      </w:r>
      <w:r w:rsidR="009044F9">
        <w:rPr>
          <w:rFonts w:asciiTheme="majorEastAsia" w:eastAsiaTheme="majorEastAsia" w:hAnsiTheme="majorEastAsia" w:hint="eastAsia"/>
          <w:sz w:val="28"/>
          <w:szCs w:val="28"/>
        </w:rPr>
        <w:t>FAXで</w:t>
      </w:r>
      <w:r w:rsidR="00D24CED" w:rsidRPr="00D24CED">
        <w:rPr>
          <w:rFonts w:asciiTheme="majorEastAsia" w:eastAsiaTheme="majorEastAsia" w:hAnsiTheme="majorEastAsia" w:hint="eastAsia"/>
          <w:sz w:val="28"/>
          <w:szCs w:val="28"/>
        </w:rPr>
        <w:t>お送りください。</w:t>
      </w:r>
    </w:p>
    <w:p w14:paraId="33CE1BF5" w14:textId="060F3A2D" w:rsidR="00D24CED" w:rsidRPr="00D24CED" w:rsidRDefault="00D24CED" w:rsidP="00D24CED">
      <w:pPr>
        <w:pStyle w:val="a6"/>
        <w:adjustRightInd w:val="0"/>
        <w:snapToGrid w:val="0"/>
        <w:spacing w:line="360" w:lineRule="auto"/>
        <w:ind w:leftChars="0" w:left="442" w:firstLineChars="200" w:firstLine="562"/>
        <w:jc w:val="left"/>
        <w:rPr>
          <w:rFonts w:asciiTheme="majorEastAsia" w:eastAsiaTheme="majorEastAsia" w:hAnsiTheme="majorEastAsia"/>
          <w:b/>
          <w:bCs/>
          <w:sz w:val="28"/>
          <w:szCs w:val="28"/>
          <w:u w:val="single"/>
        </w:rPr>
      </w:pPr>
      <w:r w:rsidRPr="00D24CED">
        <w:rPr>
          <w:rFonts w:asciiTheme="majorEastAsia" w:eastAsiaTheme="majorEastAsia" w:hAnsiTheme="majorEastAsia" w:hint="eastAsia"/>
          <w:b/>
          <w:bCs/>
          <w:sz w:val="28"/>
          <w:szCs w:val="28"/>
          <w:u w:val="single"/>
        </w:rPr>
        <w:t>① 宮崎大学医学部附属病院</w:t>
      </w:r>
      <w:r w:rsidR="00AF34E0" w:rsidRPr="00D24CED">
        <w:rPr>
          <w:rFonts w:asciiTheme="majorEastAsia" w:eastAsiaTheme="majorEastAsia" w:hAnsiTheme="majorEastAsia" w:hint="eastAsia"/>
          <w:b/>
          <w:bCs/>
          <w:sz w:val="28"/>
          <w:szCs w:val="28"/>
          <w:u w:val="single"/>
        </w:rPr>
        <w:t>初診予約申込書</w:t>
      </w:r>
      <w:r w:rsidRPr="00D24CED">
        <w:rPr>
          <w:rFonts w:asciiTheme="majorEastAsia" w:eastAsiaTheme="majorEastAsia" w:hAnsiTheme="majorEastAsia" w:hint="eastAsia"/>
          <w:b/>
          <w:bCs/>
          <w:sz w:val="28"/>
          <w:szCs w:val="28"/>
          <w:u w:val="single"/>
        </w:rPr>
        <w:t xml:space="preserve"> (別紙)</w:t>
      </w:r>
    </w:p>
    <w:p w14:paraId="59FE3B46" w14:textId="77777777" w:rsidR="00D24CED" w:rsidRPr="00D24CED" w:rsidRDefault="00D24CED" w:rsidP="00D24CED">
      <w:pPr>
        <w:pStyle w:val="a6"/>
        <w:adjustRightInd w:val="0"/>
        <w:snapToGrid w:val="0"/>
        <w:spacing w:line="360" w:lineRule="auto"/>
        <w:ind w:leftChars="0" w:left="442" w:firstLineChars="200" w:firstLine="562"/>
        <w:jc w:val="left"/>
        <w:rPr>
          <w:rFonts w:asciiTheme="majorEastAsia" w:eastAsiaTheme="majorEastAsia" w:hAnsiTheme="majorEastAsia"/>
          <w:b/>
          <w:bCs/>
          <w:sz w:val="28"/>
          <w:szCs w:val="28"/>
          <w:u w:val="single"/>
        </w:rPr>
      </w:pPr>
      <w:r w:rsidRPr="00D24CED">
        <w:rPr>
          <w:rFonts w:asciiTheme="majorEastAsia" w:eastAsiaTheme="majorEastAsia" w:hAnsiTheme="majorEastAsia" w:hint="eastAsia"/>
          <w:b/>
          <w:bCs/>
          <w:sz w:val="28"/>
          <w:szCs w:val="28"/>
          <w:u w:val="single"/>
        </w:rPr>
        <w:t>② 本用紙</w:t>
      </w:r>
    </w:p>
    <w:p w14:paraId="6529C747" w14:textId="3C2C2357" w:rsidR="00AF34E0" w:rsidRDefault="00D24CED" w:rsidP="00D24CED">
      <w:pPr>
        <w:pStyle w:val="a6"/>
        <w:adjustRightInd w:val="0"/>
        <w:snapToGrid w:val="0"/>
        <w:spacing w:line="360" w:lineRule="auto"/>
        <w:ind w:leftChars="0" w:left="442" w:firstLineChars="200" w:firstLine="562"/>
        <w:jc w:val="left"/>
        <w:rPr>
          <w:rFonts w:asciiTheme="majorEastAsia" w:eastAsiaTheme="majorEastAsia" w:hAnsiTheme="majorEastAsia"/>
          <w:b/>
          <w:bCs/>
          <w:sz w:val="28"/>
          <w:szCs w:val="28"/>
          <w:u w:val="single"/>
        </w:rPr>
      </w:pPr>
      <w:r w:rsidRPr="00D24CED">
        <w:rPr>
          <w:rFonts w:asciiTheme="majorEastAsia" w:eastAsiaTheme="majorEastAsia" w:hAnsiTheme="majorEastAsia" w:hint="eastAsia"/>
          <w:b/>
          <w:bCs/>
          <w:sz w:val="28"/>
          <w:szCs w:val="28"/>
          <w:u w:val="single"/>
        </w:rPr>
        <w:t xml:space="preserve">③ </w:t>
      </w:r>
      <w:r w:rsidR="00AF34E0" w:rsidRPr="00D24CED">
        <w:rPr>
          <w:rFonts w:asciiTheme="majorEastAsia" w:eastAsiaTheme="majorEastAsia" w:hAnsiTheme="majorEastAsia" w:hint="eastAsia"/>
          <w:b/>
          <w:bCs/>
          <w:sz w:val="28"/>
          <w:szCs w:val="28"/>
          <w:u w:val="single"/>
        </w:rPr>
        <w:t>診療情報提供書</w:t>
      </w:r>
    </w:p>
    <w:p w14:paraId="04549115" w14:textId="55233D64" w:rsidR="00164638" w:rsidRPr="00D24CED" w:rsidRDefault="00164638" w:rsidP="00D24CED">
      <w:pPr>
        <w:pStyle w:val="a6"/>
        <w:adjustRightInd w:val="0"/>
        <w:snapToGrid w:val="0"/>
        <w:spacing w:line="360" w:lineRule="auto"/>
        <w:ind w:leftChars="0" w:left="442" w:firstLineChars="200" w:firstLine="562"/>
        <w:jc w:val="left"/>
        <w:rPr>
          <w:rFonts w:asciiTheme="majorEastAsia" w:eastAsiaTheme="majorEastAsia" w:hAnsiTheme="majorEastAsia"/>
          <w:sz w:val="28"/>
          <w:szCs w:val="28"/>
        </w:rPr>
      </w:pPr>
      <w:r>
        <w:rPr>
          <w:rFonts w:asciiTheme="majorEastAsia" w:eastAsiaTheme="majorEastAsia" w:hAnsiTheme="majorEastAsia" w:hint="eastAsia"/>
          <w:b/>
          <w:bCs/>
          <w:sz w:val="28"/>
          <w:szCs w:val="28"/>
          <w:u w:val="single"/>
        </w:rPr>
        <w:t>④ 組織診報告書または細胞診報告書</w:t>
      </w:r>
    </w:p>
    <w:p w14:paraId="57990A89" w14:textId="64E08F61" w:rsidR="00AF34E0" w:rsidRDefault="00164638" w:rsidP="00D24CED">
      <w:pPr>
        <w:pStyle w:val="a6"/>
        <w:numPr>
          <w:ilvl w:val="0"/>
          <w:numId w:val="1"/>
        </w:numPr>
        <w:adjustRightInd w:val="0"/>
        <w:snapToGrid w:val="0"/>
        <w:spacing w:line="360" w:lineRule="auto"/>
        <w:ind w:leftChars="0" w:left="442"/>
        <w:jc w:val="left"/>
        <w:rPr>
          <w:rFonts w:asciiTheme="majorEastAsia" w:eastAsiaTheme="majorEastAsia" w:hAnsiTheme="majorEastAsia"/>
          <w:sz w:val="28"/>
          <w:szCs w:val="28"/>
        </w:rPr>
      </w:pPr>
      <w:r>
        <w:rPr>
          <w:rFonts w:asciiTheme="majorEastAsia" w:eastAsiaTheme="majorEastAsia" w:hAnsiTheme="majorEastAsia" w:hint="eastAsia"/>
          <w:sz w:val="28"/>
          <w:szCs w:val="28"/>
        </w:rPr>
        <w:t>組織生検</w:t>
      </w:r>
      <w:r w:rsidR="002B5CCB">
        <w:rPr>
          <w:rFonts w:asciiTheme="majorEastAsia" w:eastAsiaTheme="majorEastAsia" w:hAnsiTheme="majorEastAsia" w:hint="eastAsia"/>
          <w:sz w:val="28"/>
          <w:szCs w:val="28"/>
        </w:rPr>
        <w:t>を実施されていない場合は、標的臓器の診療科へご相談ください。体腔液のみが貯留している場合は、細胞診をご検討ください。</w:t>
      </w:r>
    </w:p>
    <w:p w14:paraId="0DAAAE20" w14:textId="2A84201C" w:rsidR="00A83BA0" w:rsidRPr="000841DC" w:rsidRDefault="00B84654" w:rsidP="00A83BA0">
      <w:pPr>
        <w:adjustRightInd w:val="0"/>
        <w:snapToGrid w:val="0"/>
        <w:spacing w:line="300" w:lineRule="auto"/>
        <w:jc w:val="left"/>
        <w:rPr>
          <w:rFonts w:asciiTheme="majorEastAsia" w:eastAsiaTheme="majorEastAsia" w:hAnsiTheme="majorEastAsia"/>
          <w:bCs/>
          <w:sz w:val="28"/>
          <w:szCs w:val="28"/>
        </w:rPr>
      </w:pPr>
      <w:r w:rsidRPr="000841DC">
        <w:rPr>
          <w:rFonts w:asciiTheme="majorEastAsia" w:eastAsiaTheme="majorEastAsia" w:hAnsiTheme="majorEastAsia" w:hint="eastAsia"/>
          <w:bCs/>
          <w:sz w:val="28"/>
          <w:szCs w:val="28"/>
        </w:rPr>
        <w:t>※診療日時：木曜1</w:t>
      </w:r>
      <w:r w:rsidR="00A0596A">
        <w:rPr>
          <w:rFonts w:asciiTheme="majorEastAsia" w:eastAsiaTheme="majorEastAsia" w:hAnsiTheme="majorEastAsia" w:hint="eastAsia"/>
          <w:bCs/>
          <w:sz w:val="28"/>
          <w:szCs w:val="28"/>
        </w:rPr>
        <w:t>3</w:t>
      </w:r>
      <w:r w:rsidRPr="000841DC">
        <w:rPr>
          <w:rFonts w:asciiTheme="majorEastAsia" w:eastAsiaTheme="majorEastAsia" w:hAnsiTheme="majorEastAsia" w:hint="eastAsia"/>
          <w:bCs/>
          <w:sz w:val="28"/>
          <w:szCs w:val="28"/>
        </w:rPr>
        <w:t>:</w:t>
      </w:r>
      <w:r w:rsidR="00A0596A">
        <w:rPr>
          <w:rFonts w:asciiTheme="majorEastAsia" w:eastAsiaTheme="majorEastAsia" w:hAnsiTheme="majorEastAsia" w:hint="eastAsia"/>
          <w:bCs/>
          <w:sz w:val="28"/>
          <w:szCs w:val="28"/>
        </w:rPr>
        <w:t>0</w:t>
      </w:r>
      <w:r w:rsidR="00A83BA0" w:rsidRPr="000841DC">
        <w:rPr>
          <w:rFonts w:asciiTheme="majorEastAsia" w:eastAsiaTheme="majorEastAsia" w:hAnsiTheme="majorEastAsia"/>
          <w:bCs/>
          <w:sz w:val="28"/>
          <w:szCs w:val="28"/>
        </w:rPr>
        <w:t>0</w:t>
      </w:r>
      <w:r w:rsidRPr="000841DC">
        <w:rPr>
          <w:rFonts w:asciiTheme="majorEastAsia" w:eastAsiaTheme="majorEastAsia" w:hAnsiTheme="majorEastAsia" w:hint="eastAsia"/>
          <w:bCs/>
          <w:sz w:val="28"/>
          <w:szCs w:val="28"/>
        </w:rPr>
        <w:t>～</w:t>
      </w:r>
      <w:r w:rsidR="00FF6E0B" w:rsidRPr="000841DC">
        <w:rPr>
          <w:rFonts w:asciiTheme="majorEastAsia" w:eastAsiaTheme="majorEastAsia" w:hAnsiTheme="majorEastAsia" w:hint="eastAsia"/>
          <w:bCs/>
          <w:sz w:val="28"/>
          <w:szCs w:val="28"/>
        </w:rPr>
        <w:t xml:space="preserve">　</w:t>
      </w:r>
      <w:bookmarkStart w:id="0" w:name="_GoBack"/>
      <w:bookmarkEnd w:id="0"/>
    </w:p>
    <w:p w14:paraId="6C703C3F" w14:textId="343C7BD7" w:rsidR="00A83BA0" w:rsidRPr="00A83BA0" w:rsidRDefault="00A83BA0" w:rsidP="00B84654">
      <w:pPr>
        <w:adjustRightInd w:val="0"/>
        <w:snapToGrid w:val="0"/>
        <w:spacing w:line="30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※がん遺伝子パネル検査や病理組織の確認をする場合がございますので、ご来院される際に病理標本（HE染色、免疫染色）および</w:t>
      </w:r>
      <w:r w:rsidRPr="002B5CCB">
        <w:rPr>
          <w:rFonts w:asciiTheme="majorEastAsia" w:eastAsiaTheme="majorEastAsia" w:hAnsiTheme="majorEastAsia" w:hint="eastAsia"/>
          <w:sz w:val="28"/>
          <w:szCs w:val="28"/>
        </w:rPr>
        <w:t>ホルマリン固定パラフィン包埋標本(FFPE)ブロック</w:t>
      </w:r>
      <w:r>
        <w:rPr>
          <w:rFonts w:asciiTheme="majorEastAsia" w:eastAsiaTheme="majorEastAsia" w:hAnsiTheme="majorEastAsia" w:hint="eastAsia"/>
          <w:sz w:val="28"/>
          <w:szCs w:val="28"/>
        </w:rPr>
        <w:t>を梱包しご持参頂けますと幸いです。</w:t>
      </w:r>
    </w:p>
    <w:sectPr w:rsidR="00A83BA0" w:rsidRPr="00A83BA0" w:rsidSect="00175AC2">
      <w:pgSz w:w="11906" w:h="16838"/>
      <w:pgMar w:top="794"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A73E" w14:textId="77777777" w:rsidR="00D72D14" w:rsidRDefault="00D72D14" w:rsidP="00D24CED">
      <w:r>
        <w:separator/>
      </w:r>
    </w:p>
  </w:endnote>
  <w:endnote w:type="continuationSeparator" w:id="0">
    <w:p w14:paraId="0372CD5A" w14:textId="77777777" w:rsidR="00D72D14" w:rsidRDefault="00D72D14" w:rsidP="00D2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5B252" w14:textId="77777777" w:rsidR="00D72D14" w:rsidRDefault="00D72D14" w:rsidP="00D24CED">
      <w:r>
        <w:separator/>
      </w:r>
    </w:p>
  </w:footnote>
  <w:footnote w:type="continuationSeparator" w:id="0">
    <w:p w14:paraId="5B863E80" w14:textId="77777777" w:rsidR="00D72D14" w:rsidRDefault="00D72D14" w:rsidP="00D24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B123E"/>
    <w:multiLevelType w:val="hybridMultilevel"/>
    <w:tmpl w:val="2A52F738"/>
    <w:lvl w:ilvl="0" w:tplc="A7CA8986">
      <w:start w:val="1"/>
      <w:numFmt w:val="bullet"/>
      <w:lvlText w:val="□"/>
      <w:lvlJc w:val="left"/>
      <w:pPr>
        <w:ind w:left="440" w:hanging="440"/>
      </w:pPr>
      <w:rPr>
        <w:rFonts w:ascii="BIZ UDPゴシック" w:eastAsia="BIZ UDPゴシック" w:hAnsi="BIZ UDP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68"/>
    <w:rsid w:val="00064B28"/>
    <w:rsid w:val="000841DC"/>
    <w:rsid w:val="0012347E"/>
    <w:rsid w:val="00164638"/>
    <w:rsid w:val="00175AC2"/>
    <w:rsid w:val="00232F51"/>
    <w:rsid w:val="00275758"/>
    <w:rsid w:val="002A23CB"/>
    <w:rsid w:val="002B5CCB"/>
    <w:rsid w:val="00381461"/>
    <w:rsid w:val="00391E77"/>
    <w:rsid w:val="00405D65"/>
    <w:rsid w:val="00446B2A"/>
    <w:rsid w:val="004C43C1"/>
    <w:rsid w:val="004E3E6C"/>
    <w:rsid w:val="004E600D"/>
    <w:rsid w:val="004F1EAF"/>
    <w:rsid w:val="004F5F51"/>
    <w:rsid w:val="00510A58"/>
    <w:rsid w:val="00557968"/>
    <w:rsid w:val="00601445"/>
    <w:rsid w:val="00605598"/>
    <w:rsid w:val="0065537E"/>
    <w:rsid w:val="006A236B"/>
    <w:rsid w:val="006B381D"/>
    <w:rsid w:val="0070403E"/>
    <w:rsid w:val="0077426E"/>
    <w:rsid w:val="007A4FFF"/>
    <w:rsid w:val="008742A2"/>
    <w:rsid w:val="00874F7A"/>
    <w:rsid w:val="009044F9"/>
    <w:rsid w:val="009D5D63"/>
    <w:rsid w:val="00A0596A"/>
    <w:rsid w:val="00A8388C"/>
    <w:rsid w:val="00A83BA0"/>
    <w:rsid w:val="00AF34E0"/>
    <w:rsid w:val="00B064EC"/>
    <w:rsid w:val="00B84654"/>
    <w:rsid w:val="00BF6A72"/>
    <w:rsid w:val="00D24CED"/>
    <w:rsid w:val="00D72D14"/>
    <w:rsid w:val="00E27151"/>
    <w:rsid w:val="00EE1770"/>
    <w:rsid w:val="00F42F1F"/>
    <w:rsid w:val="00F43BEF"/>
    <w:rsid w:val="00F553DD"/>
    <w:rsid w:val="00F90CAF"/>
    <w:rsid w:val="00FF6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EBA27C"/>
  <w15:chartTrackingRefBased/>
  <w15:docId w15:val="{B980CAE7-8501-4499-926B-1E6C6CA2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0C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0CAF"/>
    <w:rPr>
      <w:rFonts w:asciiTheme="majorHAnsi" w:eastAsiaTheme="majorEastAsia" w:hAnsiTheme="majorHAnsi" w:cstheme="majorBidi"/>
      <w:sz w:val="18"/>
      <w:szCs w:val="18"/>
    </w:rPr>
  </w:style>
  <w:style w:type="paragraph" w:styleId="a6">
    <w:name w:val="List Paragraph"/>
    <w:basedOn w:val="a"/>
    <w:uiPriority w:val="34"/>
    <w:qFormat/>
    <w:rsid w:val="004F1EAF"/>
    <w:pPr>
      <w:ind w:leftChars="400" w:left="840"/>
    </w:pPr>
  </w:style>
  <w:style w:type="paragraph" w:styleId="a7">
    <w:name w:val="header"/>
    <w:basedOn w:val="a"/>
    <w:link w:val="a8"/>
    <w:uiPriority w:val="99"/>
    <w:unhideWhenUsed/>
    <w:rsid w:val="00D24CED"/>
    <w:pPr>
      <w:tabs>
        <w:tab w:val="center" w:pos="4252"/>
        <w:tab w:val="right" w:pos="8504"/>
      </w:tabs>
      <w:snapToGrid w:val="0"/>
    </w:pPr>
  </w:style>
  <w:style w:type="character" w:customStyle="1" w:styleId="a8">
    <w:name w:val="ヘッダー (文字)"/>
    <w:basedOn w:val="a0"/>
    <w:link w:val="a7"/>
    <w:uiPriority w:val="99"/>
    <w:rsid w:val="00D24CED"/>
  </w:style>
  <w:style w:type="paragraph" w:styleId="a9">
    <w:name w:val="footer"/>
    <w:basedOn w:val="a"/>
    <w:link w:val="aa"/>
    <w:uiPriority w:val="99"/>
    <w:unhideWhenUsed/>
    <w:rsid w:val="00D24CED"/>
    <w:pPr>
      <w:tabs>
        <w:tab w:val="center" w:pos="4252"/>
        <w:tab w:val="right" w:pos="8504"/>
      </w:tabs>
      <w:snapToGrid w:val="0"/>
    </w:pPr>
  </w:style>
  <w:style w:type="character" w:customStyle="1" w:styleId="aa">
    <w:name w:val="フッター (文字)"/>
    <w:basedOn w:val="a0"/>
    <w:link w:val="a9"/>
    <w:uiPriority w:val="99"/>
    <w:rsid w:val="00D24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A690-B8E6-4954-AD0A-06A6BDD13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鷹取　あき</dc:creator>
  <cp:keywords/>
  <dc:description/>
  <cp:lastModifiedBy>原田　淳子</cp:lastModifiedBy>
  <cp:revision>2</cp:revision>
  <cp:lastPrinted>2025-03-27T07:41:00Z</cp:lastPrinted>
  <dcterms:created xsi:type="dcterms:W3CDTF">2025-04-02T06:46:00Z</dcterms:created>
  <dcterms:modified xsi:type="dcterms:W3CDTF">2025-04-02T06:46:00Z</dcterms:modified>
</cp:coreProperties>
</file>